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EC" w:rsidRDefault="00F73FEC" w:rsidP="00F73FEC">
      <w:pPr>
        <w:pStyle w:val="aa"/>
        <w:spacing w:before="76"/>
        <w:ind w:right="509"/>
        <w:jc w:val="both"/>
        <w:rPr>
          <w:sz w:val="24"/>
          <w:szCs w:val="24"/>
        </w:rPr>
      </w:pPr>
      <w:bookmarkStart w:id="0" w:name="_Hlk144301161"/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7580EA" wp14:editId="43DF7AF5">
            <wp:simplePos x="0" y="0"/>
            <wp:positionH relativeFrom="column">
              <wp:posOffset>-384810</wp:posOffset>
            </wp:positionH>
            <wp:positionV relativeFrom="paragraph">
              <wp:posOffset>-43815</wp:posOffset>
            </wp:positionV>
            <wp:extent cx="6229350" cy="9405620"/>
            <wp:effectExtent l="0" t="0" r="0" b="0"/>
            <wp:wrapThrough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8CF" w:rsidRPr="00B478CF" w:rsidRDefault="00B478CF" w:rsidP="00B478CF">
      <w:pPr>
        <w:pStyle w:val="aa"/>
        <w:spacing w:before="76"/>
        <w:ind w:right="509" w:firstLine="709"/>
        <w:jc w:val="both"/>
        <w:rPr>
          <w:sz w:val="24"/>
          <w:szCs w:val="24"/>
        </w:rPr>
      </w:pPr>
      <w:r w:rsidRPr="00B478CF">
        <w:rPr>
          <w:sz w:val="24"/>
          <w:szCs w:val="24"/>
        </w:rPr>
        <w:lastRenderedPageBreak/>
        <w:t>Программа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sz w:val="24"/>
          <w:szCs w:val="24"/>
        </w:rPr>
        <w:t>разработана на основе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sz w:val="24"/>
          <w:szCs w:val="24"/>
        </w:rPr>
        <w:t>следующих</w:t>
      </w:r>
      <w:r w:rsidRPr="00B478CF">
        <w:rPr>
          <w:spacing w:val="1"/>
          <w:sz w:val="24"/>
          <w:szCs w:val="24"/>
        </w:rPr>
        <w:t xml:space="preserve"> </w:t>
      </w:r>
      <w:r w:rsidRPr="00B478CF">
        <w:rPr>
          <w:b/>
          <w:sz w:val="24"/>
          <w:szCs w:val="24"/>
        </w:rPr>
        <w:t>нормативно-правовых</w:t>
      </w:r>
      <w:r w:rsidRPr="00B478CF">
        <w:rPr>
          <w:b/>
          <w:spacing w:val="1"/>
          <w:sz w:val="24"/>
          <w:szCs w:val="24"/>
        </w:rPr>
        <w:t xml:space="preserve"> </w:t>
      </w:r>
      <w:r w:rsidRPr="00B478CF">
        <w:rPr>
          <w:b/>
          <w:sz w:val="24"/>
          <w:szCs w:val="24"/>
        </w:rPr>
        <w:t>актов</w:t>
      </w:r>
      <w:r w:rsidRPr="00B478CF">
        <w:rPr>
          <w:sz w:val="24"/>
          <w:szCs w:val="24"/>
        </w:rPr>
        <w:t>:</w:t>
      </w:r>
    </w:p>
    <w:bookmarkEnd w:id="0"/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Федеральный</w:t>
      </w:r>
      <w:r w:rsidRPr="00B478C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закон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29.12.2013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№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273-ФЗ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«Об</w:t>
      </w:r>
      <w:r w:rsidRPr="00B478C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образовании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в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приказ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22.03.2021 № 115 «Об утверждении</w:t>
      </w:r>
      <w:r w:rsidRPr="00B478C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Порядка организации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 осуществления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деятельности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основным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программам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программам</w:t>
      </w:r>
      <w:r w:rsidRPr="00B478C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начального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общего,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основного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общего и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среднего</w:t>
      </w:r>
      <w:r w:rsidRPr="00B47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общего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675"/>
        </w:tabs>
        <w:autoSpaceDE w:val="0"/>
        <w:autoSpaceDN w:val="0"/>
        <w:spacing w:after="0" w:line="240" w:lineRule="auto"/>
        <w:ind w:right="50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31.05.2021</w:t>
      </w:r>
      <w:r w:rsidRPr="00B478C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№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286</w:t>
      </w:r>
      <w:r w:rsidRPr="00B478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«Об</w:t>
      </w:r>
      <w:r w:rsidRPr="00B478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утверждении</w:t>
      </w:r>
      <w:r w:rsidRPr="00B478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федерального</w:t>
      </w:r>
      <w:r w:rsidRPr="00B478CF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стандарта</w:t>
      </w:r>
      <w:r w:rsidRPr="00B478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начального общего образования»;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675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 18.05.2023 № 372 «Об утверждении федеральной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программы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817"/>
        </w:tabs>
        <w:autoSpaceDE w:val="0"/>
        <w:autoSpaceDN w:val="0"/>
        <w:spacing w:after="0" w:line="240" w:lineRule="auto"/>
        <w:ind w:right="51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приказ Министерства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просвещения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 21.09.2022 № 858 «Об утверждении федерального перечня учебников,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допущенных к использованию при реализации имеющих государственную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аккредитацию</w:t>
      </w:r>
      <w:r w:rsidRPr="00B478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478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программ</w:t>
      </w:r>
      <w:r w:rsidRPr="00B478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начального</w:t>
      </w:r>
      <w:r w:rsidRPr="00B478C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общего,</w:t>
      </w:r>
      <w:r w:rsidRPr="00B478C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основного общего, среднего общего образования организациями, осуществляющими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деятельность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установления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предельного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срока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использования</w:t>
      </w:r>
      <w:r w:rsidRPr="00B478C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исключенных</w:t>
      </w:r>
      <w:r w:rsidRPr="00B478C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учебников»;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Постановление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Главного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санитарного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врача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Российской Федерации от 28.09.2020 № 28 «Об утверждении санитарных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правил СП 2.4.3648-20 «Санитарно-эпидемиологические</w:t>
      </w:r>
      <w:r w:rsidRPr="00B478C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требования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к</w:t>
      </w:r>
      <w:r w:rsidRPr="00B478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организациям</w:t>
      </w:r>
      <w:r w:rsidRPr="00B478C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воспитания</w:t>
      </w:r>
      <w:r w:rsidRPr="00B478C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</w:t>
      </w:r>
      <w:r w:rsidRPr="00B478C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обучения,</w:t>
      </w:r>
      <w:r w:rsidRPr="00B478CF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отдыха</w:t>
      </w:r>
      <w:r w:rsidRPr="00B478C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</w:t>
      </w:r>
      <w:r w:rsidRPr="00B478C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оздоровления</w:t>
      </w:r>
      <w:r w:rsidRPr="00B478CF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детей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 молодежи»;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Постановление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Главного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санитарного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врача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Российской Федерации от 28.01.2021 № 2 «Об утверждении санитарных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правил</w:t>
      </w:r>
      <w:r w:rsidRPr="00B478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</w:t>
      </w:r>
      <w:r w:rsidRPr="00B478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норм</w:t>
      </w:r>
      <w:r w:rsidRPr="00B478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СанПиН</w:t>
      </w:r>
      <w:r w:rsidRPr="00B478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1.2.3685-21</w:t>
      </w:r>
      <w:r w:rsidRPr="00B478C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«Гигиенические</w:t>
      </w:r>
      <w:r w:rsidRPr="00B478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нормативы</w:t>
      </w:r>
      <w:r w:rsidRPr="00B478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и</w:t>
      </w:r>
      <w:r w:rsidRPr="00B478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требования</w:t>
      </w:r>
      <w:r w:rsidRPr="00B478C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к обеспечению безопасности и (или) безвредности для человека факторов</w:t>
      </w:r>
      <w:r w:rsidRPr="00B478C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478CF">
        <w:rPr>
          <w:rFonts w:ascii="Times New Roman" w:hAnsi="Times New Roman" w:cs="Times New Roman"/>
          <w:sz w:val="24"/>
          <w:szCs w:val="24"/>
        </w:rPr>
        <w:t>среды обитания»;</w:t>
      </w:r>
    </w:p>
    <w:p w:rsidR="00B478CF" w:rsidRPr="00B478CF" w:rsidRDefault="00B478CF" w:rsidP="00B478CF">
      <w:pPr>
        <w:pStyle w:val="a6"/>
        <w:widowControl w:val="0"/>
        <w:numPr>
          <w:ilvl w:val="0"/>
          <w:numId w:val="38"/>
        </w:numPr>
        <w:tabs>
          <w:tab w:val="left" w:pos="1817"/>
        </w:tabs>
        <w:autoSpaceDE w:val="0"/>
        <w:autoSpaceDN w:val="0"/>
        <w:spacing w:after="0" w:line="240" w:lineRule="auto"/>
        <w:ind w:right="50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301012"/>
      <w:r w:rsidRPr="00B478CF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Еврейской автономной области от 16.06.2023 № 3308/23 исх. – </w:t>
      </w:r>
      <w:proofErr w:type="gramStart"/>
      <w:r w:rsidRPr="00B478CF">
        <w:rPr>
          <w:rFonts w:ascii="Times New Roman" w:hAnsi="Times New Roman" w:cs="Times New Roman"/>
          <w:sz w:val="24"/>
          <w:szCs w:val="24"/>
        </w:rPr>
        <w:t>ОБР</w:t>
      </w:r>
      <w:proofErr w:type="gramEnd"/>
      <w:r w:rsidRPr="00B478CF">
        <w:rPr>
          <w:rFonts w:ascii="Times New Roman" w:hAnsi="Times New Roman" w:cs="Times New Roman"/>
          <w:sz w:val="24"/>
          <w:szCs w:val="24"/>
        </w:rPr>
        <w:t xml:space="preserve"> «Об организации образовательной деятельности в 2023/2024 учебном году»;</w:t>
      </w:r>
    </w:p>
    <w:p w:rsidR="00B478CF" w:rsidRPr="00B478CF" w:rsidRDefault="00B478CF" w:rsidP="00B478CF">
      <w:pPr>
        <w:pStyle w:val="a6"/>
        <w:numPr>
          <w:ilvl w:val="0"/>
          <w:numId w:val="38"/>
        </w:numPr>
        <w:tabs>
          <w:tab w:val="left" w:pos="567"/>
        </w:tabs>
        <w:spacing w:after="0" w:line="259" w:lineRule="auto"/>
        <w:ind w:right="48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Приказ МБОУ СОШ № 7 п. Николаевка от 30.08.2023 № 91 «Об утверждении учебного плана МБОУ СОШ № 7 п. Николаевка на 2023-2024 учебный год».</w:t>
      </w:r>
      <w:bookmarkEnd w:id="2"/>
    </w:p>
    <w:p w:rsidR="00B478CF" w:rsidRPr="00B478CF" w:rsidRDefault="00B478CF" w:rsidP="00B478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78CF" w:rsidRPr="00B478CF" w:rsidRDefault="00B478CF" w:rsidP="00B478C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5C09D5">
      <w:pPr>
        <w:pStyle w:val="a9"/>
        <w:jc w:val="center"/>
        <w:rPr>
          <w:b/>
          <w:sz w:val="28"/>
          <w:szCs w:val="28"/>
        </w:rPr>
      </w:pPr>
    </w:p>
    <w:p w:rsidR="00B478CF" w:rsidRDefault="00B478CF" w:rsidP="00B478CF">
      <w:pPr>
        <w:pStyle w:val="a9"/>
        <w:rPr>
          <w:b/>
          <w:sz w:val="28"/>
          <w:szCs w:val="28"/>
        </w:rPr>
      </w:pPr>
    </w:p>
    <w:p w:rsidR="00B478CF" w:rsidRDefault="00B478CF" w:rsidP="00B478CF">
      <w:pPr>
        <w:pStyle w:val="a9"/>
        <w:rPr>
          <w:b/>
          <w:sz w:val="28"/>
          <w:szCs w:val="28"/>
        </w:rPr>
      </w:pPr>
    </w:p>
    <w:p w:rsidR="005C09D5" w:rsidRPr="005C09D5" w:rsidRDefault="005C09D5" w:rsidP="005C09D5">
      <w:pPr>
        <w:pStyle w:val="a9"/>
        <w:jc w:val="center"/>
        <w:rPr>
          <w:b/>
          <w:sz w:val="28"/>
          <w:szCs w:val="28"/>
        </w:rPr>
      </w:pPr>
      <w:r w:rsidRPr="005C09D5">
        <w:rPr>
          <w:b/>
          <w:sz w:val="28"/>
          <w:szCs w:val="28"/>
        </w:rPr>
        <w:lastRenderedPageBreak/>
        <w:t>Пояснительная записка</w:t>
      </w:r>
    </w:p>
    <w:p w:rsidR="00AE63C5" w:rsidRPr="00AE63C5" w:rsidRDefault="00AE63C5" w:rsidP="00AE63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BE8" w:rsidRPr="00B478CF" w:rsidRDefault="005E732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Рабочая программа кружка  по</w:t>
      </w:r>
      <w:r w:rsidR="005C09D5" w:rsidRPr="00B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>-конструированию «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 -робот» для 3 класса </w:t>
      </w:r>
      <w:r w:rsidR="00B74BE8" w:rsidRPr="00B478CF">
        <w:rPr>
          <w:rFonts w:ascii="Times New Roman" w:hAnsi="Times New Roman" w:cs="Times New Roman"/>
          <w:sz w:val="24"/>
          <w:szCs w:val="24"/>
        </w:rPr>
        <w:t>соответствует требованиям ФГОС.  Жизнь современных детей протекает в быстро меняющемся мире, который предъявляет серьезные требования к н</w:t>
      </w:r>
      <w:r w:rsidRPr="00B478CF">
        <w:rPr>
          <w:rFonts w:ascii="Times New Roman" w:hAnsi="Times New Roman" w:cs="Times New Roman"/>
          <w:sz w:val="24"/>
          <w:szCs w:val="24"/>
        </w:rPr>
        <w:t>им.  Кружок «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 - робот»</w:t>
      </w:r>
      <w:r w:rsidR="00B74BE8" w:rsidRPr="00B478CF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5C09D5" w:rsidRPr="00B47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BE8" w:rsidRPr="00B478CF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="00B74BE8" w:rsidRPr="00B478CF">
        <w:rPr>
          <w:rFonts w:ascii="Times New Roman" w:hAnsi="Times New Roman" w:cs="Times New Roman"/>
          <w:sz w:val="24"/>
          <w:szCs w:val="24"/>
        </w:rPr>
        <w:t xml:space="preserve"> модулем, где дети комплексно используют свои знания.  Межпредметные занятия опираются на естественный интерес к разработке и постройке различных механизмов. Разнообразие конструкторов Лего позволяет заниматься с учащимися разного возраста и по разным направлениям: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1. конструирование;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2. программирование;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3.   моделирование физических процессов и явлений.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В  основе курса лежит целостный образ окружающего мира, который преломляется через результат деятельности учащихся. Конструирование 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Занятия по ЛЕГО</w:t>
      </w:r>
      <w:r w:rsidR="00FC7504" w:rsidRPr="00B478CF">
        <w:rPr>
          <w:rFonts w:ascii="Times New Roman" w:hAnsi="Times New Roman" w:cs="Times New Roman"/>
          <w:sz w:val="24"/>
          <w:szCs w:val="24"/>
        </w:rPr>
        <w:t>-</w:t>
      </w:r>
      <w:r w:rsidRPr="00B478CF">
        <w:rPr>
          <w:rFonts w:ascii="Times New Roman" w:hAnsi="Times New Roman" w:cs="Times New Roman"/>
          <w:sz w:val="24"/>
          <w:szCs w:val="24"/>
        </w:rPr>
        <w:t xml:space="preserve">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 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        Тематический подход объединяет в одно целое задания из разных областей. Работая над тематической моделью, ученики   не только пользуются знаниями, полученными на уроках математики, окружающего мира,  изобразительного искусства, но и углубляют их: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Математика  –</w:t>
      </w:r>
      <w:r w:rsidRPr="00B478CF">
        <w:rPr>
          <w:rFonts w:ascii="Times New Roman" w:hAnsi="Times New Roman" w:cs="Times New Roman"/>
          <w:sz w:val="24"/>
          <w:szCs w:val="24"/>
        </w:rPr>
        <w:t xml:space="preserve">  понятие пространства, изображение  объемных фигур,  выполнение расчетов и построение моделей, построение форм с учётом основ геометрии, работа с геометрическими фигурами;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Окружающий мир -</w:t>
      </w:r>
      <w:r w:rsidRPr="00B478CF">
        <w:rPr>
          <w:rFonts w:ascii="Times New Roman" w:hAnsi="Times New Roman" w:cs="Times New Roman"/>
          <w:sz w:val="24"/>
          <w:szCs w:val="24"/>
        </w:rPr>
        <w:t xml:space="preserve">  изучение построек, природных сообществ; рассмотрение и анализ природных форм и конструкций;  изучение природы как источника сырья с учётом экологических проблем, деятельности человека как создателя материально-культурной среды обитания.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Русский язык  –</w:t>
      </w:r>
      <w:r w:rsidRPr="00B478CF">
        <w:rPr>
          <w:rFonts w:ascii="Times New Roman" w:hAnsi="Times New Roman" w:cs="Times New Roman"/>
          <w:sz w:val="24"/>
          <w:szCs w:val="24"/>
        </w:rPr>
        <w:t xml:space="preserve"> 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 ходе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действий и построении плана деятельности; построение логически связных высказываний в рассуждениях, обоснованиях, формулировании выводов). </w:t>
      </w:r>
    </w:p>
    <w:p w:rsidR="00FC7504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Изобразительное искусство  -   использование художественных средств, моделирование с учетом художественных правил. 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</w:t>
      </w:r>
    </w:p>
    <w:p w:rsidR="00FC7504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Настоящий курс предлагает использование образовательных конструкторов  LEGO и аппаратно-программного обеспечения как инструмента для обучения школьников конструированию, моделированию и компьютерному управлению на занятиях 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-конструирования.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Новизна программы </w:t>
      </w:r>
    </w:p>
    <w:p w:rsidR="00FC7504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Работа с образовательными конструкторами  LEGO 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</w:t>
      </w:r>
      <w:r w:rsidR="00B478CF">
        <w:rPr>
          <w:rFonts w:ascii="Times New Roman" w:hAnsi="Times New Roman" w:cs="Times New Roman"/>
          <w:sz w:val="24"/>
          <w:szCs w:val="24"/>
        </w:rPr>
        <w:t xml:space="preserve">стественным.                  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программы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 </w:t>
      </w:r>
    </w:p>
    <w:p w:rsidR="00FC7504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B478CF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высокого интеллекта через мастерство. Целый 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  приобщить детей к творчеству.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Принцип построения программы: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 Обучаясь по программе, дети проходят путь от простого к сложному, с учетом возврата к пройденному материалу на новом, более сложном творческом уровне.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Pr="00B478CF">
        <w:rPr>
          <w:rFonts w:ascii="Times New Roman" w:hAnsi="Times New Roman" w:cs="Times New Roman"/>
          <w:sz w:val="24"/>
          <w:szCs w:val="24"/>
        </w:rPr>
        <w:t xml:space="preserve">данной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материала.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Программой предусмотрено, чтобы каждое занятие было направлено на овладение основами,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и правил у школьников развиваются творческие начала.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Образовательный процесс имеет ряд преимуществ: </w:t>
      </w:r>
    </w:p>
    <w:p w:rsidR="00B74BE8" w:rsidRPr="00B478CF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занятия в свободное время; </w:t>
      </w:r>
    </w:p>
    <w:p w:rsidR="00B74BE8" w:rsidRPr="00B478CF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обучение организовано на добровольных началах всех сторон (дети, родители, педагоги);</w:t>
      </w:r>
    </w:p>
    <w:p w:rsidR="00B74BE8" w:rsidRPr="00B478CF" w:rsidRDefault="00B74BE8" w:rsidP="00AE63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детям    предоставляется   возможность    удовлетворения    своих интересов и сочетания различных направлений и форм занятия; </w:t>
      </w:r>
    </w:p>
    <w:p w:rsidR="00FC7504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Pr="00B478CF">
        <w:rPr>
          <w:rFonts w:ascii="Times New Roman" w:hAnsi="Times New Roman" w:cs="Times New Roman"/>
          <w:sz w:val="24"/>
          <w:szCs w:val="24"/>
        </w:rPr>
        <w:t xml:space="preserve">образовательной программы рассчитан на 1 год обучения.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Цель работы кружка:  </w:t>
      </w:r>
    </w:p>
    <w:p w:rsidR="00B74BE8" w:rsidRPr="00B478CF" w:rsidRDefault="00B74BE8" w:rsidP="00FC750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Организация занятости школьников во внеурочное время. </w:t>
      </w:r>
    </w:p>
    <w:p w:rsidR="00B74BE8" w:rsidRPr="00B478CF" w:rsidRDefault="00B74BE8" w:rsidP="00FC750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Всестороннее развитие личности учащегося: </w:t>
      </w:r>
    </w:p>
    <w:p w:rsidR="00B74BE8" w:rsidRPr="00B478CF" w:rsidRDefault="00B74BE8" w:rsidP="00AE63C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навыков конструирования; </w:t>
      </w:r>
    </w:p>
    <w:p w:rsidR="00B74BE8" w:rsidRPr="00B478CF" w:rsidRDefault="00B74BE8" w:rsidP="00AE63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мышления; </w:t>
      </w:r>
    </w:p>
    <w:p w:rsidR="00B74BE8" w:rsidRPr="00B478CF" w:rsidRDefault="00B74BE8" w:rsidP="00AE63C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мотивация к изучению наук естественно-научного цикла: физики, в первую очередь, информатики (программирование и автоматизированные системы управления)  и математики.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Задачи кружка: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Ознакомление с основными принципами механики;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Ознакомление с основами программирования в компьютерной среде моделирования LEGO 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Robolab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 2.5.4;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умения работать по предложенным инструкциям;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умения творчески подходить к решению задачи;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умения довести решение задачи до работающей модели;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умения излагать мысли в четкой логической </w:t>
      </w:r>
      <w:r w:rsidR="00AE63C5" w:rsidRPr="00B478CF">
        <w:rPr>
          <w:rFonts w:ascii="Times New Roman" w:hAnsi="Times New Roman" w:cs="Times New Roman"/>
          <w:sz w:val="24"/>
          <w:szCs w:val="24"/>
        </w:rPr>
        <w:t>п</w:t>
      </w:r>
      <w:r w:rsidRPr="00B478CF">
        <w:rPr>
          <w:rFonts w:ascii="Times New Roman" w:hAnsi="Times New Roman" w:cs="Times New Roman"/>
          <w:sz w:val="24"/>
          <w:szCs w:val="24"/>
        </w:rPr>
        <w:t xml:space="preserve">оследовательности, отстаивать свою точку зрения, анализировать ситуацию и самостоятельно находить ответы на вопросы путем логических рассуждений. 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Развитие умения работать над проектом в команде, эффективно распределять обязанности. </w:t>
      </w:r>
    </w:p>
    <w:p w:rsidR="00B74BE8" w:rsidRPr="00B478CF" w:rsidRDefault="00B74BE8" w:rsidP="00FC750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Подготовка к соревнованиям по 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-конструированию. </w:t>
      </w:r>
    </w:p>
    <w:p w:rsidR="00FC7504" w:rsidRPr="00B478CF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E8" w:rsidRPr="00B478CF" w:rsidRDefault="00B74BE8" w:rsidP="00B47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B478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78CF">
        <w:rPr>
          <w:rFonts w:ascii="Times New Roman" w:hAnsi="Times New Roman" w:cs="Times New Roman"/>
          <w:sz w:val="24"/>
          <w:szCs w:val="24"/>
        </w:rPr>
        <w:t>з</w:t>
      </w:r>
      <w:r w:rsidRPr="00B478CF">
        <w:rPr>
          <w:rFonts w:ascii="Times New Roman" w:hAnsi="Times New Roman" w:cs="Times New Roman"/>
          <w:sz w:val="24"/>
          <w:szCs w:val="24"/>
        </w:rPr>
        <w:t xml:space="preserve">анятия проводятся 1 раз в неделю. </w:t>
      </w:r>
    </w:p>
    <w:p w:rsidR="00FC7504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504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Обеспечение программы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Для эффективности реализации  программы  занятий  «</w:t>
      </w:r>
      <w:proofErr w:type="spellStart"/>
      <w:r w:rsid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478CF">
        <w:rPr>
          <w:rFonts w:ascii="Times New Roman" w:hAnsi="Times New Roman" w:cs="Times New Roman"/>
          <w:sz w:val="24"/>
          <w:szCs w:val="24"/>
        </w:rPr>
        <w:t>-робот</w:t>
      </w:r>
      <w:r w:rsidRPr="00B478CF">
        <w:rPr>
          <w:rFonts w:ascii="Times New Roman" w:hAnsi="Times New Roman" w:cs="Times New Roman"/>
          <w:sz w:val="24"/>
          <w:szCs w:val="24"/>
        </w:rPr>
        <w:t xml:space="preserve">» необходимо дидактическое обеспечение: </w:t>
      </w:r>
    </w:p>
    <w:p w:rsidR="00B74BE8" w:rsidRPr="00B478CF" w:rsidRDefault="00B74BE8" w:rsidP="00B478C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-конструкторы. </w:t>
      </w:r>
    </w:p>
    <w:p w:rsidR="00B74BE8" w:rsidRPr="00B478CF" w:rsidRDefault="00B74BE8" w:rsidP="00B478CF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Персональный компьютер.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CF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 позволяет учащимся: </w:t>
      </w:r>
    </w:p>
    <w:p w:rsidR="00B74BE8" w:rsidRPr="00B478CF" w:rsidRDefault="00B74BE8" w:rsidP="00B478C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Совместно обучаться школьникам в рамках одной группы; </w:t>
      </w:r>
    </w:p>
    <w:p w:rsidR="00B74BE8" w:rsidRPr="00B478CF" w:rsidRDefault="00B74BE8" w:rsidP="00B478C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Распределять обязанности в своей группе; </w:t>
      </w:r>
    </w:p>
    <w:p w:rsidR="00B74BE8" w:rsidRPr="00B478CF" w:rsidRDefault="00B74BE8" w:rsidP="00B478C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Проявлять повышенное внимание культуре и этике общения; </w:t>
      </w:r>
    </w:p>
    <w:p w:rsidR="00B74BE8" w:rsidRPr="00B478CF" w:rsidRDefault="00B74BE8" w:rsidP="00B478C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Проявлять творческий подход к решению поставленной задачи; </w:t>
      </w:r>
    </w:p>
    <w:p w:rsidR="00B74BE8" w:rsidRPr="00B478CF" w:rsidRDefault="00B74BE8" w:rsidP="00B478CF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Создавать модели реальных объектов и процессов; 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B478CF">
        <w:rPr>
          <w:rFonts w:ascii="Times New Roman" w:hAnsi="Times New Roman" w:cs="Times New Roman"/>
          <w:b/>
          <w:sz w:val="24"/>
          <w:szCs w:val="24"/>
        </w:rPr>
        <w:t>:</w:t>
      </w:r>
      <w:r w:rsidRPr="00B47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E8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 Учащиеся получат возможность научиться: </w:t>
      </w:r>
    </w:p>
    <w:p w:rsidR="00B74BE8" w:rsidRPr="00B478CF" w:rsidRDefault="00B74BE8" w:rsidP="00B478C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работать в группе; </w:t>
      </w:r>
    </w:p>
    <w:p w:rsidR="00B74BE8" w:rsidRPr="00B478CF" w:rsidRDefault="00B74BE8" w:rsidP="00B478C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решать задачи практического содержания; </w:t>
      </w:r>
    </w:p>
    <w:p w:rsidR="00B74BE8" w:rsidRPr="00B478CF" w:rsidRDefault="00B74BE8" w:rsidP="00B478C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моделировать и исследовать процессы; </w:t>
      </w:r>
    </w:p>
    <w:p w:rsidR="00B74BE8" w:rsidRPr="00B478CF" w:rsidRDefault="00B74BE8" w:rsidP="00B478C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переходить от обучения к учению. </w:t>
      </w:r>
    </w:p>
    <w:p w:rsidR="00FC7504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Формы</w:t>
      </w:r>
      <w:r w:rsidR="00B478CF">
        <w:rPr>
          <w:rFonts w:ascii="Times New Roman" w:hAnsi="Times New Roman" w:cs="Times New Roman"/>
          <w:b/>
          <w:sz w:val="24"/>
          <w:szCs w:val="24"/>
        </w:rPr>
        <w:t xml:space="preserve"> и виды занятий:</w:t>
      </w:r>
    </w:p>
    <w:p w:rsidR="00B74BE8" w:rsidRPr="00B478CF" w:rsidRDefault="00B74BE8" w:rsidP="00B47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FC7504" w:rsidRPr="00B478CF" w:rsidRDefault="00B74BE8" w:rsidP="00B4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Коллективные задания вводятся в программу с целью формирования опыта общения и чувства коллективизма. 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B478CF">
        <w:rPr>
          <w:rFonts w:ascii="Times New Roman" w:hAnsi="Times New Roman" w:cs="Times New Roman"/>
          <w:b/>
          <w:sz w:val="24"/>
          <w:szCs w:val="24"/>
        </w:rPr>
        <w:t>результаты и критерии их оценки:</w:t>
      </w:r>
      <w:r w:rsidRPr="00B478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        Главным результатом реализации программы является создание каждым ребенком своегооригинального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</w:t>
      </w:r>
      <w:r w:rsidR="00AE63C5" w:rsidRPr="00B478CF">
        <w:rPr>
          <w:rFonts w:ascii="Times New Roman" w:hAnsi="Times New Roman" w:cs="Times New Roman"/>
          <w:sz w:val="24"/>
          <w:szCs w:val="24"/>
        </w:rPr>
        <w:t xml:space="preserve">ия </w:t>
      </w:r>
      <w:r w:rsidRPr="00B478CF">
        <w:rPr>
          <w:rFonts w:ascii="Times New Roman" w:hAnsi="Times New Roman" w:cs="Times New Roman"/>
          <w:sz w:val="24"/>
          <w:szCs w:val="24"/>
        </w:rPr>
        <w:t>нужного результата, ведь овладеть всеми секретами искусс</w:t>
      </w:r>
      <w:r w:rsidR="00AE63C5" w:rsidRPr="00B478CF">
        <w:rPr>
          <w:rFonts w:ascii="Times New Roman" w:hAnsi="Times New Roman" w:cs="Times New Roman"/>
          <w:sz w:val="24"/>
          <w:szCs w:val="24"/>
        </w:rPr>
        <w:t xml:space="preserve">тва может каждый, по –настоящему </w:t>
      </w:r>
      <w:r w:rsidRPr="00B478CF">
        <w:rPr>
          <w:rFonts w:ascii="Times New Roman" w:hAnsi="Times New Roman" w:cs="Times New Roman"/>
          <w:sz w:val="24"/>
          <w:szCs w:val="24"/>
        </w:rPr>
        <w:t>желающий этого ребенок. В результате работы с Лего-к</w:t>
      </w:r>
      <w:r w:rsidR="00AE63C5" w:rsidRPr="00B478CF">
        <w:rPr>
          <w:rFonts w:ascii="Times New Roman" w:hAnsi="Times New Roman" w:cs="Times New Roman"/>
          <w:sz w:val="24"/>
          <w:szCs w:val="24"/>
        </w:rPr>
        <w:t>онструктором и учебной средой «</w:t>
      </w:r>
      <w:r w:rsidRPr="00B478CF">
        <w:rPr>
          <w:rFonts w:ascii="Times New Roman" w:hAnsi="Times New Roman" w:cs="Times New Roman"/>
          <w:sz w:val="24"/>
          <w:szCs w:val="24"/>
        </w:rPr>
        <w:t xml:space="preserve">ПервоРобот » учащиеся будут уметь: </w:t>
      </w:r>
    </w:p>
    <w:p w:rsidR="00B74BE8" w:rsidRPr="00B478CF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создавать реально действующие модели роботов; </w:t>
      </w:r>
    </w:p>
    <w:p w:rsidR="00B74BE8" w:rsidRPr="00B478CF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управлять поведением роботов при помощи простейшего </w:t>
      </w:r>
      <w:r w:rsidR="00AE63C5" w:rsidRPr="00B478CF">
        <w:rPr>
          <w:rFonts w:ascii="Times New Roman" w:hAnsi="Times New Roman" w:cs="Times New Roman"/>
          <w:sz w:val="24"/>
          <w:szCs w:val="24"/>
        </w:rPr>
        <w:t>п</w:t>
      </w:r>
      <w:r w:rsidRPr="00B478CF">
        <w:rPr>
          <w:rFonts w:ascii="Times New Roman" w:hAnsi="Times New Roman" w:cs="Times New Roman"/>
          <w:sz w:val="24"/>
          <w:szCs w:val="24"/>
        </w:rPr>
        <w:t xml:space="preserve">рограммирования; </w:t>
      </w:r>
    </w:p>
    <w:p w:rsidR="00B74BE8" w:rsidRPr="00B478CF" w:rsidRDefault="00B74BE8" w:rsidP="00AE63C5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применять на практике конструкторские, инженерные и вычислительные навыки.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В конце обучения: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Ученик будет знать: </w:t>
      </w:r>
    </w:p>
    <w:p w:rsidR="00B74BE8" w:rsidRPr="00B478CF" w:rsidRDefault="00B74BE8" w:rsidP="00AE6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Закономерности конструктивного строения изображаемых предметов. </w:t>
      </w:r>
    </w:p>
    <w:p w:rsidR="00B74BE8" w:rsidRPr="00B478CF" w:rsidRDefault="00B74BE8" w:rsidP="00AE6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Различные приёмы работы с конструктором </w:t>
      </w:r>
      <w:r w:rsidR="00350EFC" w:rsidRPr="00B478CF">
        <w:rPr>
          <w:rFonts w:ascii="Times New Roman" w:hAnsi="Times New Roman" w:cs="Times New Roman"/>
          <w:sz w:val="24"/>
          <w:szCs w:val="24"/>
        </w:rPr>
        <w:t>Лего</w:t>
      </w:r>
      <w:r w:rsidRPr="00B478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Ученик  научится:                       </w:t>
      </w:r>
    </w:p>
    <w:p w:rsidR="00B74BE8" w:rsidRPr="00B478CF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Работать в группе; </w:t>
      </w:r>
    </w:p>
    <w:p w:rsidR="00B74BE8" w:rsidRPr="00B478CF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lastRenderedPageBreak/>
        <w:t xml:space="preserve">Решать задачи практического содержания </w:t>
      </w:r>
    </w:p>
    <w:p w:rsidR="00B74BE8" w:rsidRPr="00B478CF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Моделировать и исследовать процессы; </w:t>
      </w:r>
    </w:p>
    <w:p w:rsidR="00B74BE8" w:rsidRPr="00B478CF" w:rsidRDefault="00B74BE8" w:rsidP="00AE6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Переходить от обучения к учению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Ученик сможет решать следующие жизненно-практические задачи: </w:t>
      </w:r>
    </w:p>
    <w:p w:rsidR="00B74BE8" w:rsidRPr="00B478CF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Совместно обучаться школьникам в рамках одной бригады; </w:t>
      </w:r>
    </w:p>
    <w:p w:rsidR="00B74BE8" w:rsidRPr="00B478CF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Распределять обязанности в своей бригаде; </w:t>
      </w:r>
    </w:p>
    <w:p w:rsidR="00B74BE8" w:rsidRPr="00B478CF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Проявлять повышенное внимание культуре и этике общения; </w:t>
      </w:r>
    </w:p>
    <w:p w:rsidR="00B74BE8" w:rsidRPr="00B478CF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Проявлять творческий подход к решению поставленной задачи; </w:t>
      </w:r>
    </w:p>
    <w:p w:rsidR="00B74BE8" w:rsidRPr="00B478CF" w:rsidRDefault="00B74BE8" w:rsidP="00FC750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Создавать модели реальных объектов и процессов;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Ученик способен проявлять следующие отношения: </w:t>
      </w:r>
    </w:p>
    <w:p w:rsidR="00B74BE8" w:rsidRPr="00B478CF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проявлять интерес к обсуждению выставок собственных работ. </w:t>
      </w:r>
    </w:p>
    <w:p w:rsidR="00B74BE8" w:rsidRPr="00B478CF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слушать собеседника и высказывать свою точку зрения; </w:t>
      </w:r>
    </w:p>
    <w:p w:rsidR="00B74BE8" w:rsidRPr="00B478CF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предлагать свою помощь и просить о помощи товарища; </w:t>
      </w:r>
    </w:p>
    <w:p w:rsidR="00B74BE8" w:rsidRPr="00B478CF" w:rsidRDefault="00B74BE8" w:rsidP="00AE63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понимать необходимость добросовестного отношения к общественно-полезному труду и учебе.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Методическая основа курса – деятельностный подход, т.е. организация максимально продуктивной творческой деятельности детей, начиная с первого класса. 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  </w:t>
      </w:r>
    </w:p>
    <w:p w:rsidR="00FC7504" w:rsidRPr="00B478CF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Личностные, метапредметные и предметные результаты освоения курса </w:t>
      </w:r>
    </w:p>
    <w:p w:rsidR="00B74BE8" w:rsidRPr="00B478CF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>Личностными результатами  изучения курса «</w:t>
      </w:r>
      <w:proofErr w:type="spellStart"/>
      <w:r w:rsid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478CF">
        <w:rPr>
          <w:rFonts w:ascii="Times New Roman" w:hAnsi="Times New Roman" w:cs="Times New Roman"/>
          <w:sz w:val="24"/>
          <w:szCs w:val="24"/>
        </w:rPr>
        <w:t>-робот</w:t>
      </w:r>
      <w:r w:rsidR="005C09D5" w:rsidRPr="00B478CF">
        <w:rPr>
          <w:rFonts w:ascii="Times New Roman" w:hAnsi="Times New Roman" w:cs="Times New Roman"/>
          <w:sz w:val="24"/>
          <w:szCs w:val="24"/>
        </w:rPr>
        <w:t xml:space="preserve">» </w:t>
      </w:r>
      <w:r w:rsidRPr="00B478CF">
        <w:rPr>
          <w:rFonts w:ascii="Times New Roman" w:hAnsi="Times New Roman" w:cs="Times New Roman"/>
          <w:sz w:val="24"/>
          <w:szCs w:val="24"/>
        </w:rPr>
        <w:t xml:space="preserve"> является формирование следующих умений:  </w:t>
      </w:r>
    </w:p>
    <w:p w:rsidR="00B74BE8" w:rsidRPr="00B478CF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 </w:t>
      </w:r>
    </w:p>
    <w:p w:rsidR="00B74BE8" w:rsidRPr="00B478CF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B74BE8" w:rsidRPr="00B478CF" w:rsidRDefault="00B74BE8" w:rsidP="00AE63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самостоятельно и творчески реализовывать собственные замыслы </w:t>
      </w:r>
    </w:p>
    <w:p w:rsidR="00FC7504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B478CF">
        <w:rPr>
          <w:rFonts w:ascii="Times New Roman" w:hAnsi="Times New Roman" w:cs="Times New Roman"/>
          <w:sz w:val="24"/>
          <w:szCs w:val="24"/>
        </w:rPr>
        <w:t xml:space="preserve">  изучения курса «</w:t>
      </w:r>
      <w:proofErr w:type="spellStart"/>
      <w:r w:rsid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478CF">
        <w:rPr>
          <w:rFonts w:ascii="Times New Roman" w:hAnsi="Times New Roman" w:cs="Times New Roman"/>
          <w:sz w:val="24"/>
          <w:szCs w:val="24"/>
        </w:rPr>
        <w:t>-робот</w:t>
      </w:r>
      <w:r w:rsidRPr="00B478CF">
        <w:rPr>
          <w:rFonts w:ascii="Times New Roman" w:hAnsi="Times New Roman" w:cs="Times New Roman"/>
          <w:sz w:val="24"/>
          <w:szCs w:val="24"/>
        </w:rPr>
        <w:t xml:space="preserve">» является формирование следующих универсальных учебных действий (УУД):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Познавательные УУД: </w:t>
      </w:r>
    </w:p>
    <w:p w:rsidR="00B74BE8" w:rsidRPr="00B478CF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определять,  различать и называть детали конструктора,  </w:t>
      </w:r>
    </w:p>
    <w:p w:rsidR="00B74BE8" w:rsidRPr="00B478CF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конструировать по условиям, заданным взрослым, по образцу, по чертежу, по заданной схеме и самостоятельно строить схему. </w:t>
      </w:r>
    </w:p>
    <w:p w:rsidR="00B74BE8" w:rsidRPr="00B478CF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известного. </w:t>
      </w:r>
    </w:p>
    <w:p w:rsidR="00B74BE8" w:rsidRPr="00B478CF" w:rsidRDefault="00B74BE8" w:rsidP="00AE63C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класса,  сравнивать и группировать предметы и их образы;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B74BE8" w:rsidRPr="00B478CF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уметь работать по предложенным инструкциям.                    </w:t>
      </w:r>
    </w:p>
    <w:p w:rsidR="00B74BE8" w:rsidRPr="00B478CF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B74BE8" w:rsidRPr="00B478CF" w:rsidRDefault="00B74BE8" w:rsidP="00AE63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занятии с помощью учителя; 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B74BE8" w:rsidRPr="00B478CF" w:rsidRDefault="00B74BE8" w:rsidP="00AE63C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уметь работать в паре и в коллективе; уметь рассказывать о постройке.  </w:t>
      </w:r>
    </w:p>
    <w:p w:rsidR="00B74BE8" w:rsidRPr="00B478CF" w:rsidRDefault="00B74BE8" w:rsidP="00AE63C5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уметь  работать над проектом в команде, эффективно распределять обязанности. </w:t>
      </w: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B478CF">
        <w:rPr>
          <w:rFonts w:ascii="Times New Roman" w:hAnsi="Times New Roman" w:cs="Times New Roman"/>
          <w:sz w:val="24"/>
          <w:szCs w:val="24"/>
        </w:rPr>
        <w:t xml:space="preserve">  изучения курса «</w:t>
      </w:r>
      <w:proofErr w:type="spellStart"/>
      <w:r w:rsidR="00B478C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478CF">
        <w:rPr>
          <w:rFonts w:ascii="Times New Roman" w:hAnsi="Times New Roman" w:cs="Times New Roman"/>
          <w:sz w:val="24"/>
          <w:szCs w:val="24"/>
        </w:rPr>
        <w:t>-робот</w:t>
      </w:r>
      <w:r w:rsidR="005C09D5" w:rsidRPr="00B478CF">
        <w:rPr>
          <w:rFonts w:ascii="Times New Roman" w:hAnsi="Times New Roman" w:cs="Times New Roman"/>
          <w:sz w:val="24"/>
          <w:szCs w:val="24"/>
        </w:rPr>
        <w:t xml:space="preserve">» </w:t>
      </w:r>
      <w:r w:rsidRPr="00B478CF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знаний и умений: 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B74BE8" w:rsidRPr="00B478CF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простейшие основы механики </w:t>
      </w:r>
    </w:p>
    <w:p w:rsidR="00B74BE8" w:rsidRPr="00B478CF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виды конструкций однодетальные и многодетальные, неподвижное соединение деталей; </w:t>
      </w:r>
    </w:p>
    <w:p w:rsidR="00B74BE8" w:rsidRPr="00B478CF" w:rsidRDefault="00B74BE8" w:rsidP="00AE6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изготовления несложных  конструкций 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74BE8" w:rsidRPr="00B478CF" w:rsidRDefault="00B74BE8" w:rsidP="00AE63C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 </w:t>
      </w:r>
    </w:p>
    <w:p w:rsidR="00B74BE8" w:rsidRPr="00B478CF" w:rsidRDefault="00B74BE8" w:rsidP="00AE63C5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реализовывать творческий замысел. </w:t>
      </w:r>
    </w:p>
    <w:p w:rsidR="00FC7504" w:rsidRPr="00B478CF" w:rsidRDefault="00FC7504" w:rsidP="00AE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Формы подведения</w:t>
      </w:r>
      <w:r w:rsidRPr="00B478CF">
        <w:rPr>
          <w:rFonts w:ascii="Times New Roman" w:hAnsi="Times New Roman" w:cs="Times New Roman"/>
          <w:sz w:val="24"/>
          <w:szCs w:val="24"/>
        </w:rPr>
        <w:t xml:space="preserve"> итогов реализации дополнительной образовательной программы Организация  выставки лучших работ. Представлений собственных моделей </w:t>
      </w:r>
    </w:p>
    <w:p w:rsidR="00B74BE8" w:rsidRPr="00B478CF" w:rsidRDefault="00B74BE8" w:rsidP="00AE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E8" w:rsidRPr="00B478CF" w:rsidRDefault="00B74BE8" w:rsidP="00FC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B478CF">
        <w:rPr>
          <w:rFonts w:ascii="Times New Roman" w:hAnsi="Times New Roman" w:cs="Times New Roman"/>
          <w:sz w:val="24"/>
          <w:szCs w:val="24"/>
        </w:rPr>
        <w:t xml:space="preserve"> (учащиеся должны знать и уметь):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Знание основных принципов механики.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Умение работать по предложенным инструкциям.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Умения творчески подходить к решению задачи.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Умения довести решение задачи до работающей модели.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B74BE8" w:rsidRPr="00B478CF" w:rsidRDefault="00B74BE8" w:rsidP="00AE63C5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Умение работать над проектом в команде, эффективно распределять обязанности. </w:t>
      </w:r>
    </w:p>
    <w:p w:rsidR="00FC7504" w:rsidRDefault="00FC7504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BE8" w:rsidRPr="00B478CF" w:rsidRDefault="00B74BE8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Примерные программы начального образования.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Проекты примерных  (базисных) учебных программ по предметам начальной школы.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Т. В. Безбородова «Первые шаги в геометрии», - М.:«Просвещение», 2009.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С. И. Волкова «Конструирование», - М: «Просвещение», 2009 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Мир вокруг нас: Книга проектов: Учебное пособие.-  Пересказ с англ.-М.: 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>, 1998.ЛЕГО-лаборатория (</w:t>
      </w:r>
      <w:proofErr w:type="spellStart"/>
      <w:r w:rsidRPr="00B478CF">
        <w:rPr>
          <w:rFonts w:ascii="Times New Roman" w:hAnsi="Times New Roman" w:cs="Times New Roman"/>
          <w:sz w:val="24"/>
          <w:szCs w:val="24"/>
        </w:rPr>
        <w:t>ControlLab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):Справочное пособие, - М., ИНТ, 1998. –150 стр.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Наука. Энциклопедия. – М., «РОСМЭН», 2001. – 125 с.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CF">
        <w:rPr>
          <w:rFonts w:ascii="Times New Roman" w:hAnsi="Times New Roman" w:cs="Times New Roman"/>
          <w:sz w:val="24"/>
          <w:szCs w:val="24"/>
        </w:rPr>
        <w:t xml:space="preserve">Энциклопедический словарь юного техника. – М., «Педагогика», 1988. – 463 с. </w:t>
      </w:r>
    </w:p>
    <w:p w:rsidR="00B74BE8" w:rsidRPr="00B478CF" w:rsidRDefault="00B74BE8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8CF">
        <w:rPr>
          <w:rFonts w:ascii="Times New Roman" w:hAnsi="Times New Roman" w:cs="Times New Roman"/>
          <w:sz w:val="24"/>
          <w:szCs w:val="24"/>
        </w:rPr>
        <w:t>ВитезславГоушка</w:t>
      </w:r>
      <w:proofErr w:type="spellEnd"/>
      <w:r w:rsidRPr="00B478CF">
        <w:rPr>
          <w:rFonts w:ascii="Times New Roman" w:hAnsi="Times New Roman" w:cs="Times New Roman"/>
          <w:sz w:val="24"/>
          <w:szCs w:val="24"/>
        </w:rPr>
        <w:t xml:space="preserve"> «Дайте мне точку опоры…», - «Альбатрос», Изд-во литературы для детей и юношества, Прага, 1971. – 191 с. </w:t>
      </w:r>
    </w:p>
    <w:p w:rsidR="00B74BE8" w:rsidRPr="00B478CF" w:rsidRDefault="00545C63" w:rsidP="00AE63C5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74BE8" w:rsidRPr="00B4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</w:hyperlink>
    </w:p>
    <w:p w:rsidR="005C09D5" w:rsidRDefault="005C09D5" w:rsidP="00AE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504" w:rsidRPr="00B478CF" w:rsidRDefault="00FC7504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CF">
        <w:rPr>
          <w:rFonts w:ascii="Times New Roman" w:hAnsi="Times New Roman" w:cs="Times New Roman"/>
          <w:b/>
          <w:sz w:val="24"/>
          <w:szCs w:val="24"/>
        </w:rPr>
        <w:t>Кален</w:t>
      </w:r>
      <w:r w:rsidR="00B478CF">
        <w:rPr>
          <w:rFonts w:ascii="Times New Roman" w:hAnsi="Times New Roman" w:cs="Times New Roman"/>
          <w:b/>
          <w:sz w:val="24"/>
          <w:szCs w:val="24"/>
        </w:rPr>
        <w:t>дарно-тематическое планирование</w:t>
      </w:r>
    </w:p>
    <w:p w:rsidR="00350EFC" w:rsidRDefault="00350EFC" w:rsidP="00FC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3792"/>
        <w:gridCol w:w="1064"/>
        <w:gridCol w:w="3357"/>
        <w:gridCol w:w="974"/>
        <w:gridCol w:w="992"/>
      </w:tblGrid>
      <w:tr w:rsidR="00B478CF" w:rsidRPr="00B478CF" w:rsidTr="00B478CF">
        <w:tc>
          <w:tcPr>
            <w:tcW w:w="594" w:type="dxa"/>
          </w:tcPr>
          <w:p w:rsidR="00B478CF" w:rsidRPr="00B478CF" w:rsidRDefault="00B478CF" w:rsidP="0035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92" w:type="dxa"/>
          </w:tcPr>
          <w:p w:rsidR="00B478CF" w:rsidRPr="00B478CF" w:rsidRDefault="00B478CF" w:rsidP="00AE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76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64" w:type="dxa"/>
          </w:tcPr>
          <w:p w:rsidR="00B478CF" w:rsidRPr="00B478CF" w:rsidRDefault="00B478CF" w:rsidP="0035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:rsidR="00B478CF" w:rsidRPr="00B478CF" w:rsidRDefault="00B478CF" w:rsidP="00350EFC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Вводный урок. Узоры. Составление узора по собственному замыслу.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конструктором </w:t>
            </w:r>
            <w:proofErr w:type="spell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Баланс конструкций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Виды крепежа. Конструирование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 птицы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видами крепежа,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птицы.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Падающие башни. Сказ башни, дворцы. Конструирование башни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дворцами, башнями,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свой макет башни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Подвешивание предметов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Строим конструкции. Стены зданий. Конструирование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подъемного крана.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подъёмного крана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Удочка. Конструирование удилища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удилища.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Крыши и навесы. Конструирование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 крыши.  Испытание  моделей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изготовления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модели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крыши.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Устойчивость конструкций.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Подпорки. Перепроектировка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стенок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изготовления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подпорки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Тросы. Конструкции с тросами. Испытания башен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Умение изготовления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конструкций с  тросами.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Что нас окружает.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собственной модели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модели,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животные. Дикие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Конструирование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модели животного 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Умение изготовления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модели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дикого животного.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Домашние животные. Конструирование модели животного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изготовленияконструкций</w:t>
            </w:r>
            <w:proofErr w:type="spell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животного.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Любить все живое. Животные из «Красной книги».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модели животного.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занесёнными в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«Красную книгу»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модели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животного.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Наш городской дом.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многоэтажного дома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многоэтажного дома.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постройки.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сельского дома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Готовимся к новому году. Новогодние игрушки. Создание собственной  новогодней игрушки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новогоднюю </w:t>
            </w:r>
          </w:p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игрушку.</w:t>
            </w:r>
          </w:p>
        </w:tc>
        <w:tc>
          <w:tcPr>
            <w:tcW w:w="974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B80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Наш двор. Моделирование </w:t>
            </w: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детскойплощадки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Наша школа. Моделирование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Наша школа. Создание школы будущего.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Наша улица. Моделирование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дорожной ситуации. Закрепление ППД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ПДД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улице.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дорожной ситуации.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транспорт.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транспорт.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  безопасного автобуса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Умение изготовления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модели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автобуса.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транспорт.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 машины специального транспорта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Умение изготовления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модели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полна неожиданностей.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дорожной ситуации. Закрепление ППД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ПДД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улице.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дорожной ситуации.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Машины будущего.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 машины будущего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Наш любимый город.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города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Москва-город будущего.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 города будущего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Спорт и его значение в жизни человека.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Создание проектов</w:t>
            </w:r>
          </w:p>
        </w:tc>
        <w:tc>
          <w:tcPr>
            <w:tcW w:w="974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8C7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воздушным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транспортом.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Полеты в космос. Конструирование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космической ракеты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космическими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ракетами.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Корабли осваивают вселенную. Создание космического пространства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космическими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ракетами.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парад. Конструирование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военных машин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военной техникой.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Моделирование.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По дорогам сказок. 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Конструирование сказочных героев. Снимаем мультфильм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сказочных героев.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92" w:type="dxa"/>
          </w:tcPr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театра из LEGO-героев</w:t>
            </w: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театра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LEGO-героев.</w:t>
            </w:r>
          </w:p>
        </w:tc>
        <w:tc>
          <w:tcPr>
            <w:tcW w:w="974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35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8CF" w:rsidRPr="00B478CF" w:rsidTr="00B478CF">
        <w:tc>
          <w:tcPr>
            <w:tcW w:w="59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92" w:type="dxa"/>
          </w:tcPr>
          <w:p w:rsidR="00B478CF" w:rsidRPr="00B478CF" w:rsidRDefault="00B478CF" w:rsidP="009C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LEGO- театр</w:t>
            </w:r>
          </w:p>
          <w:p w:rsidR="00B478CF" w:rsidRPr="00B478CF" w:rsidRDefault="00B478CF" w:rsidP="0035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478CF" w:rsidRPr="00B478CF" w:rsidRDefault="00B478CF" w:rsidP="00FC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B478CF" w:rsidRPr="00B478CF" w:rsidRDefault="00B478CF" w:rsidP="009C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театра </w:t>
            </w:r>
            <w:proofErr w:type="gramStart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4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8CF" w:rsidRPr="00B478CF" w:rsidRDefault="00B478CF" w:rsidP="009C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CF">
              <w:rPr>
                <w:rFonts w:ascii="Times New Roman" w:hAnsi="Times New Roman" w:cs="Times New Roman"/>
                <w:sz w:val="24"/>
                <w:szCs w:val="24"/>
              </w:rPr>
              <w:t>LEGO-героев.</w:t>
            </w:r>
          </w:p>
        </w:tc>
        <w:tc>
          <w:tcPr>
            <w:tcW w:w="974" w:type="dxa"/>
          </w:tcPr>
          <w:p w:rsidR="00B478CF" w:rsidRPr="00B478CF" w:rsidRDefault="00B478CF" w:rsidP="009C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78CF" w:rsidRPr="00B478CF" w:rsidRDefault="00B478CF" w:rsidP="009C2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F5" w:rsidRPr="00B478CF" w:rsidRDefault="009C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29F5" w:rsidRPr="00B478CF" w:rsidSect="00D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665"/>
    <w:multiLevelType w:val="hybridMultilevel"/>
    <w:tmpl w:val="5C28E63A"/>
    <w:lvl w:ilvl="0" w:tplc="AB2A04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5B8"/>
    <w:multiLevelType w:val="hybridMultilevel"/>
    <w:tmpl w:val="0B308CEE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86E"/>
    <w:multiLevelType w:val="hybridMultilevel"/>
    <w:tmpl w:val="F2960EF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5FA"/>
    <w:multiLevelType w:val="hybridMultilevel"/>
    <w:tmpl w:val="85F6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317"/>
    <w:multiLevelType w:val="hybridMultilevel"/>
    <w:tmpl w:val="8E98E30E"/>
    <w:lvl w:ilvl="0" w:tplc="82B867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642F4"/>
    <w:multiLevelType w:val="hybridMultilevel"/>
    <w:tmpl w:val="978EAB3C"/>
    <w:lvl w:ilvl="0" w:tplc="C054025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62A66">
      <w:numFmt w:val="bullet"/>
      <w:lvlText w:val="•"/>
      <w:lvlJc w:val="left"/>
      <w:pPr>
        <w:ind w:left="1512" w:hanging="425"/>
      </w:pPr>
      <w:rPr>
        <w:rFonts w:hint="default"/>
        <w:lang w:val="ru-RU" w:eastAsia="en-US" w:bidi="ar-SA"/>
      </w:rPr>
    </w:lvl>
    <w:lvl w:ilvl="2" w:tplc="F8DE0250">
      <w:numFmt w:val="bullet"/>
      <w:lvlText w:val="•"/>
      <w:lvlJc w:val="left"/>
      <w:pPr>
        <w:ind w:left="2485" w:hanging="425"/>
      </w:pPr>
      <w:rPr>
        <w:rFonts w:hint="default"/>
        <w:lang w:val="ru-RU" w:eastAsia="en-US" w:bidi="ar-SA"/>
      </w:rPr>
    </w:lvl>
    <w:lvl w:ilvl="3" w:tplc="244018DA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4" w:tplc="C8F60766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50B8139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A928F19C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4A4BED0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E8720150">
      <w:numFmt w:val="bullet"/>
      <w:lvlText w:val="•"/>
      <w:lvlJc w:val="left"/>
      <w:pPr>
        <w:ind w:left="8320" w:hanging="425"/>
      </w:pPr>
      <w:rPr>
        <w:rFonts w:hint="default"/>
        <w:lang w:val="ru-RU" w:eastAsia="en-US" w:bidi="ar-SA"/>
      </w:rPr>
    </w:lvl>
  </w:abstractNum>
  <w:abstractNum w:abstractNumId="6">
    <w:nsid w:val="0C9D1373"/>
    <w:multiLevelType w:val="hybridMultilevel"/>
    <w:tmpl w:val="8CE806D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22326"/>
    <w:multiLevelType w:val="hybridMultilevel"/>
    <w:tmpl w:val="34CA9E52"/>
    <w:lvl w:ilvl="0" w:tplc="74069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E6BC0"/>
    <w:multiLevelType w:val="hybridMultilevel"/>
    <w:tmpl w:val="9DE4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0B1C"/>
    <w:multiLevelType w:val="hybridMultilevel"/>
    <w:tmpl w:val="3DEC117A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D7400"/>
    <w:multiLevelType w:val="hybridMultilevel"/>
    <w:tmpl w:val="D3E6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8072B"/>
    <w:multiLevelType w:val="hybridMultilevel"/>
    <w:tmpl w:val="701AF328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C1D38"/>
    <w:multiLevelType w:val="hybridMultilevel"/>
    <w:tmpl w:val="5324FDE6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22951"/>
    <w:multiLevelType w:val="hybridMultilevel"/>
    <w:tmpl w:val="887C9820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35DFB"/>
    <w:multiLevelType w:val="hybridMultilevel"/>
    <w:tmpl w:val="59DCA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CCF"/>
    <w:multiLevelType w:val="hybridMultilevel"/>
    <w:tmpl w:val="9A22A040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6BE9"/>
    <w:multiLevelType w:val="hybridMultilevel"/>
    <w:tmpl w:val="61E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E7616"/>
    <w:multiLevelType w:val="hybridMultilevel"/>
    <w:tmpl w:val="1D8CE29C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87C6F"/>
    <w:multiLevelType w:val="hybridMultilevel"/>
    <w:tmpl w:val="1FC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94CEB"/>
    <w:multiLevelType w:val="hybridMultilevel"/>
    <w:tmpl w:val="396076CC"/>
    <w:lvl w:ilvl="0" w:tplc="56045B26">
      <w:start w:val="1"/>
      <w:numFmt w:val="decimal"/>
      <w:lvlText w:val="%1."/>
      <w:lvlJc w:val="left"/>
      <w:pPr>
        <w:ind w:left="87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FAC26FE"/>
    <w:multiLevelType w:val="hybridMultilevel"/>
    <w:tmpl w:val="0A444DDA"/>
    <w:lvl w:ilvl="0" w:tplc="6246A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EB52A3"/>
    <w:multiLevelType w:val="hybridMultilevel"/>
    <w:tmpl w:val="05D8975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1090B"/>
    <w:multiLevelType w:val="hybridMultilevel"/>
    <w:tmpl w:val="3A5C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D5AF0"/>
    <w:multiLevelType w:val="hybridMultilevel"/>
    <w:tmpl w:val="ED569F9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076B3"/>
    <w:multiLevelType w:val="hybridMultilevel"/>
    <w:tmpl w:val="E1A2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54D68"/>
    <w:multiLevelType w:val="hybridMultilevel"/>
    <w:tmpl w:val="5A8C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97025"/>
    <w:multiLevelType w:val="hybridMultilevel"/>
    <w:tmpl w:val="122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522DA"/>
    <w:multiLevelType w:val="hybridMultilevel"/>
    <w:tmpl w:val="8CDC44DC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35D84"/>
    <w:multiLevelType w:val="hybridMultilevel"/>
    <w:tmpl w:val="2AB8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B31B3"/>
    <w:multiLevelType w:val="hybridMultilevel"/>
    <w:tmpl w:val="ACA83F9E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97778"/>
    <w:multiLevelType w:val="hybridMultilevel"/>
    <w:tmpl w:val="34A63976"/>
    <w:lvl w:ilvl="0" w:tplc="A18E4D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92B41"/>
    <w:multiLevelType w:val="hybridMultilevel"/>
    <w:tmpl w:val="B880BA08"/>
    <w:lvl w:ilvl="0" w:tplc="6B58A8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273EA"/>
    <w:multiLevelType w:val="hybridMultilevel"/>
    <w:tmpl w:val="39AE29FE"/>
    <w:lvl w:ilvl="0" w:tplc="68109BB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650377F5"/>
    <w:multiLevelType w:val="hybridMultilevel"/>
    <w:tmpl w:val="6946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64DC0"/>
    <w:multiLevelType w:val="hybridMultilevel"/>
    <w:tmpl w:val="EB7A6ED2"/>
    <w:lvl w:ilvl="0" w:tplc="6246AF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98E3771"/>
    <w:multiLevelType w:val="hybridMultilevel"/>
    <w:tmpl w:val="7668FC32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25EEC"/>
    <w:multiLevelType w:val="hybridMultilevel"/>
    <w:tmpl w:val="883CE866"/>
    <w:lvl w:ilvl="0" w:tplc="854893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B0707"/>
    <w:multiLevelType w:val="hybridMultilevel"/>
    <w:tmpl w:val="02E423FE"/>
    <w:lvl w:ilvl="0" w:tplc="6246AF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3B5EFA76">
      <w:numFmt w:val="bullet"/>
      <w:lvlText w:val=""/>
      <w:lvlJc w:val="left"/>
      <w:pPr>
        <w:ind w:left="179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0"/>
  </w:num>
  <w:num w:numId="4">
    <w:abstractNumId w:val="37"/>
  </w:num>
  <w:num w:numId="5">
    <w:abstractNumId w:val="7"/>
  </w:num>
  <w:num w:numId="6">
    <w:abstractNumId w:val="17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2"/>
  </w:num>
  <w:num w:numId="12">
    <w:abstractNumId w:val="35"/>
  </w:num>
  <w:num w:numId="13">
    <w:abstractNumId w:val="13"/>
  </w:num>
  <w:num w:numId="14">
    <w:abstractNumId w:val="21"/>
  </w:num>
  <w:num w:numId="15">
    <w:abstractNumId w:val="23"/>
  </w:num>
  <w:num w:numId="16">
    <w:abstractNumId w:val="14"/>
  </w:num>
  <w:num w:numId="17">
    <w:abstractNumId w:val="27"/>
  </w:num>
  <w:num w:numId="18">
    <w:abstractNumId w:val="29"/>
  </w:num>
  <w:num w:numId="19">
    <w:abstractNumId w:val="6"/>
  </w:num>
  <w:num w:numId="20">
    <w:abstractNumId w:val="24"/>
  </w:num>
  <w:num w:numId="21">
    <w:abstractNumId w:val="31"/>
  </w:num>
  <w:num w:numId="22">
    <w:abstractNumId w:val="26"/>
  </w:num>
  <w:num w:numId="23">
    <w:abstractNumId w:val="32"/>
  </w:num>
  <w:num w:numId="24">
    <w:abstractNumId w:val="3"/>
  </w:num>
  <w:num w:numId="25">
    <w:abstractNumId w:val="25"/>
  </w:num>
  <w:num w:numId="26">
    <w:abstractNumId w:val="33"/>
  </w:num>
  <w:num w:numId="27">
    <w:abstractNumId w:val="19"/>
  </w:num>
  <w:num w:numId="28">
    <w:abstractNumId w:val="18"/>
  </w:num>
  <w:num w:numId="29">
    <w:abstractNumId w:val="30"/>
  </w:num>
  <w:num w:numId="30">
    <w:abstractNumId w:val="10"/>
  </w:num>
  <w:num w:numId="31">
    <w:abstractNumId w:val="4"/>
  </w:num>
  <w:num w:numId="32">
    <w:abstractNumId w:val="12"/>
  </w:num>
  <w:num w:numId="33">
    <w:abstractNumId w:val="8"/>
  </w:num>
  <w:num w:numId="34">
    <w:abstractNumId w:val="36"/>
  </w:num>
  <w:num w:numId="35">
    <w:abstractNumId w:val="16"/>
  </w:num>
  <w:num w:numId="36">
    <w:abstractNumId w:val="22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8"/>
    <w:rsid w:val="0028043C"/>
    <w:rsid w:val="00350EFC"/>
    <w:rsid w:val="004E45AB"/>
    <w:rsid w:val="00545C63"/>
    <w:rsid w:val="005C09D5"/>
    <w:rsid w:val="005E7328"/>
    <w:rsid w:val="00715F4C"/>
    <w:rsid w:val="00992541"/>
    <w:rsid w:val="009C29F5"/>
    <w:rsid w:val="00A67454"/>
    <w:rsid w:val="00AE63C5"/>
    <w:rsid w:val="00AE766B"/>
    <w:rsid w:val="00B478CF"/>
    <w:rsid w:val="00B74BE8"/>
    <w:rsid w:val="00B807FF"/>
    <w:rsid w:val="00BB5BD0"/>
    <w:rsid w:val="00CF079D"/>
    <w:rsid w:val="00DD23D0"/>
    <w:rsid w:val="00E23A34"/>
    <w:rsid w:val="00F73FEC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B74BE8"/>
    <w:pPr>
      <w:ind w:left="720"/>
      <w:contextualSpacing/>
    </w:pPr>
  </w:style>
  <w:style w:type="table" w:styleId="a8">
    <w:name w:val="Table Grid"/>
    <w:basedOn w:val="a1"/>
    <w:uiPriority w:val="59"/>
    <w:rsid w:val="00FC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C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B4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478CF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B4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BE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B74BE8"/>
    <w:pPr>
      <w:ind w:left="720"/>
      <w:contextualSpacing/>
    </w:pPr>
  </w:style>
  <w:style w:type="table" w:styleId="a8">
    <w:name w:val="Table Grid"/>
    <w:basedOn w:val="a1"/>
    <w:uiPriority w:val="59"/>
    <w:rsid w:val="00FC7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C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B4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478CF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B4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ol.edu.ru/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</dc:creator>
  <cp:lastModifiedBy>Учитель</cp:lastModifiedBy>
  <cp:revision>2</cp:revision>
  <dcterms:created xsi:type="dcterms:W3CDTF">2024-04-24T00:25:00Z</dcterms:created>
  <dcterms:modified xsi:type="dcterms:W3CDTF">2024-04-24T00:25:00Z</dcterms:modified>
</cp:coreProperties>
</file>