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46" w:rsidRDefault="00537B46" w:rsidP="00537B46">
      <w:pPr>
        <w:pStyle w:val="a3"/>
        <w:jc w:val="center"/>
        <w:rPr>
          <w:b/>
        </w:rPr>
      </w:pPr>
    </w:p>
    <w:p w:rsidR="00537B46" w:rsidRDefault="003D51AF" w:rsidP="00537B46">
      <w:pPr>
        <w:pStyle w:val="a3"/>
        <w:jc w:val="center"/>
        <w:rPr>
          <w:b/>
        </w:rPr>
      </w:pPr>
      <w:r w:rsidRPr="003D51AF">
        <w:rPr>
          <w:b/>
          <w:noProof/>
        </w:rPr>
        <w:drawing>
          <wp:inline distT="0" distB="0" distL="0" distR="0">
            <wp:extent cx="6120130" cy="8652087"/>
            <wp:effectExtent l="0" t="0" r="0" b="0"/>
            <wp:docPr id="2" name="Рисунок 2" descr="C:\Users\Жанна\Desktop\ПФДО\Программы ПДО для выгрузки на сайт\программы центра точка роста\Робо-ст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ФДО\Программы ПДО для выгрузки на сайт\программы центра точка роста\Робо-стар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46" w:rsidRDefault="00537B46" w:rsidP="00537B46">
      <w:pPr>
        <w:pStyle w:val="a3"/>
        <w:jc w:val="center"/>
        <w:rPr>
          <w:b/>
        </w:rPr>
      </w:pPr>
      <w:bookmarkStart w:id="0" w:name="_GoBack"/>
      <w:bookmarkEnd w:id="0"/>
    </w:p>
    <w:p w:rsidR="00537B46" w:rsidRDefault="00537B46" w:rsidP="00537B46">
      <w:pPr>
        <w:pStyle w:val="a3"/>
        <w:rPr>
          <w:b/>
        </w:rPr>
      </w:pPr>
    </w:p>
    <w:p w:rsidR="00537B46" w:rsidRDefault="00537B46" w:rsidP="00537B46">
      <w:pPr>
        <w:pStyle w:val="a3"/>
        <w:jc w:val="center"/>
        <w:rPr>
          <w:b/>
        </w:rPr>
      </w:pPr>
    </w:p>
    <w:p w:rsidR="00537B46" w:rsidRPr="00727E4C" w:rsidRDefault="00537B46" w:rsidP="00537B46">
      <w:pPr>
        <w:pStyle w:val="a3"/>
        <w:jc w:val="center"/>
        <w:rPr>
          <w:b/>
        </w:rPr>
      </w:pPr>
      <w:r w:rsidRPr="00727E4C">
        <w:rPr>
          <w:b/>
        </w:rPr>
        <w:t>Рабочая программа составлена на основе следующих нормативных документов</w:t>
      </w:r>
      <w:r>
        <w:rPr>
          <w:b/>
        </w:rPr>
        <w:t>:</w:t>
      </w:r>
    </w:p>
    <w:p w:rsidR="00537B46" w:rsidRDefault="00537B46" w:rsidP="00537B46">
      <w:pPr>
        <w:pStyle w:val="a3"/>
        <w:ind w:firstLine="708"/>
        <w:jc w:val="both"/>
      </w:pP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1.Федеральный закон Российской Федерации от 29 декабря 2012 г. N 273-ФЗ "Об образовании в Российской Федерации"; 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2.Федеральный закон "О государственной поддержке молодежных и детских общественных объединений" от 28.06.1995 N 98-ФЗ (последняя редакция);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3.</w:t>
      </w:r>
      <w:r w:rsidRPr="003670DE">
        <w:rPr>
          <w:rFonts w:ascii="Times New Roman" w:hAnsi="Times New Roman"/>
          <w:sz w:val="24"/>
          <w:szCs w:val="24"/>
        </w:rPr>
        <w:t>Изменения в Федеральный закон «Об образовании в Российской Федерации» 273-ФЗ в части определения содержания воспитания в образовательном процессе с 1.09.2020</w:t>
      </w:r>
      <w:r w:rsidRPr="00E54358">
        <w:rPr>
          <w:rFonts w:ascii="Times New Roman" w:hAnsi="Times New Roman"/>
          <w:sz w:val="24"/>
          <w:szCs w:val="24"/>
        </w:rPr>
        <w:t>;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4.Указа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5.Конвенция о правах ребенка; 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6.Концепция развития дополнительного образования детей, утверждена распоряжением правительства РФ от 4 сентября 2014 г № 1726-р.  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7.Приказ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программам". 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8. 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Минобрнауки России от 11.12.2006 №06-1844); 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9.СанПиН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года №189, зарегистрированное в Минюсте России 03.03.2011 №189), с изменениями от 24.11.2015 года; 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>10.СанПин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 (постановление Главного санитарного врача России от 30 июня 2020 г. N 16);</w:t>
      </w:r>
    </w:p>
    <w:p w:rsidR="00537B46" w:rsidRPr="00E54358" w:rsidRDefault="00537B46" w:rsidP="00537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358">
        <w:rPr>
          <w:rFonts w:ascii="Times New Roman" w:hAnsi="Times New Roman"/>
          <w:sz w:val="24"/>
          <w:szCs w:val="24"/>
        </w:rPr>
        <w:t xml:space="preserve">11.Приказ МБОУ СОШ № 7 п. Николаевка от 30.08.2021 № 100 «Об утверждении учебного плана МБОУ СОШ № 7 п. Николаевка на 2021-2022 </w:t>
      </w:r>
      <w:r>
        <w:rPr>
          <w:rFonts w:ascii="Times New Roman" w:hAnsi="Times New Roman"/>
          <w:sz w:val="24"/>
          <w:szCs w:val="24"/>
        </w:rPr>
        <w:t>учебный год»</w:t>
      </w:r>
    </w:p>
    <w:p w:rsidR="00537B46" w:rsidRPr="00E54358" w:rsidRDefault="00537B46" w:rsidP="00537B46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537B46" w:rsidRDefault="00537B46" w:rsidP="00537B46">
      <w:pPr>
        <w:spacing w:before="120" w:after="0"/>
        <w:jc w:val="both"/>
        <w:rPr>
          <w:sz w:val="27"/>
          <w:szCs w:val="27"/>
        </w:rPr>
      </w:pPr>
    </w:p>
    <w:p w:rsidR="00537B46" w:rsidRDefault="00537B46" w:rsidP="00537B46">
      <w:pPr>
        <w:pStyle w:val="a3"/>
        <w:jc w:val="both"/>
      </w:pPr>
    </w:p>
    <w:p w:rsidR="00537B46" w:rsidRDefault="00537B46" w:rsidP="00982F94">
      <w:pPr>
        <w:pStyle w:val="a3"/>
        <w:jc w:val="center"/>
        <w:rPr>
          <w:b/>
        </w:rPr>
      </w:pPr>
    </w:p>
    <w:p w:rsidR="00537B46" w:rsidRDefault="00537B46" w:rsidP="00982F94">
      <w:pPr>
        <w:pStyle w:val="a3"/>
        <w:jc w:val="center"/>
        <w:rPr>
          <w:b/>
        </w:rPr>
      </w:pPr>
    </w:p>
    <w:p w:rsidR="00537B46" w:rsidRDefault="00537B46" w:rsidP="00982F94">
      <w:pPr>
        <w:pStyle w:val="a3"/>
        <w:jc w:val="center"/>
        <w:rPr>
          <w:b/>
        </w:rPr>
      </w:pPr>
    </w:p>
    <w:p w:rsidR="00537B46" w:rsidRDefault="00537B46" w:rsidP="00982F94">
      <w:pPr>
        <w:pStyle w:val="a3"/>
        <w:jc w:val="center"/>
        <w:rPr>
          <w:b/>
        </w:rPr>
      </w:pPr>
    </w:p>
    <w:p w:rsidR="00537B46" w:rsidRDefault="00537B46" w:rsidP="00982F94">
      <w:pPr>
        <w:pStyle w:val="a3"/>
        <w:jc w:val="center"/>
        <w:rPr>
          <w:b/>
        </w:rPr>
      </w:pPr>
    </w:p>
    <w:p w:rsidR="00537B46" w:rsidRDefault="00537B46" w:rsidP="00982F94">
      <w:pPr>
        <w:pStyle w:val="a3"/>
        <w:jc w:val="center"/>
        <w:rPr>
          <w:b/>
        </w:rPr>
      </w:pPr>
    </w:p>
    <w:p w:rsidR="00537B46" w:rsidRDefault="00537B46" w:rsidP="00982F94">
      <w:pPr>
        <w:pStyle w:val="a3"/>
        <w:jc w:val="center"/>
        <w:rPr>
          <w:b/>
        </w:rPr>
      </w:pPr>
    </w:p>
    <w:p w:rsidR="00537B46" w:rsidRDefault="00537B46" w:rsidP="00537B46">
      <w:pPr>
        <w:pStyle w:val="a3"/>
        <w:rPr>
          <w:b/>
        </w:rPr>
      </w:pPr>
    </w:p>
    <w:p w:rsidR="00537B46" w:rsidRDefault="00537B46" w:rsidP="00537B46">
      <w:pPr>
        <w:pStyle w:val="a3"/>
        <w:rPr>
          <w:b/>
        </w:rPr>
      </w:pPr>
    </w:p>
    <w:p w:rsidR="00537B46" w:rsidRDefault="00537B46" w:rsidP="00537B46">
      <w:pPr>
        <w:pStyle w:val="a3"/>
        <w:rPr>
          <w:b/>
        </w:rPr>
      </w:pPr>
    </w:p>
    <w:p w:rsidR="00537B46" w:rsidRDefault="00537B46" w:rsidP="00982F94">
      <w:pPr>
        <w:pStyle w:val="a3"/>
        <w:jc w:val="center"/>
        <w:rPr>
          <w:b/>
        </w:rPr>
      </w:pPr>
    </w:p>
    <w:p w:rsidR="006663F8" w:rsidRPr="002F678A" w:rsidRDefault="006663F8" w:rsidP="00982F94">
      <w:pPr>
        <w:pStyle w:val="a3"/>
        <w:jc w:val="center"/>
        <w:rPr>
          <w:b/>
        </w:rPr>
      </w:pPr>
      <w:r w:rsidRPr="002F678A">
        <w:rPr>
          <w:b/>
        </w:rPr>
        <w:t>Пояснительная записка</w:t>
      </w:r>
    </w:p>
    <w:p w:rsidR="006663F8" w:rsidRPr="002F678A" w:rsidRDefault="006663F8" w:rsidP="006663F8">
      <w:pPr>
        <w:pStyle w:val="a3"/>
        <w:jc w:val="center"/>
        <w:rPr>
          <w:b/>
        </w:rPr>
      </w:pPr>
    </w:p>
    <w:p w:rsidR="00706AC1" w:rsidRPr="00103912" w:rsidRDefault="006663F8" w:rsidP="00103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916">
        <w:rPr>
          <w:rFonts w:ascii="Times New Roman" w:hAnsi="Times New Roman" w:cs="Times New Roman"/>
          <w:sz w:val="24"/>
          <w:szCs w:val="24"/>
        </w:rPr>
        <w:t>Рабочая программ</w:t>
      </w:r>
      <w:r w:rsidR="00465593">
        <w:rPr>
          <w:rFonts w:ascii="Times New Roman" w:hAnsi="Times New Roman" w:cs="Times New Roman"/>
          <w:sz w:val="24"/>
          <w:szCs w:val="24"/>
        </w:rPr>
        <w:t xml:space="preserve">а </w:t>
      </w:r>
      <w:r w:rsidR="00537B46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</w:t>
      </w:r>
      <w:r w:rsidR="00465593">
        <w:rPr>
          <w:rFonts w:ascii="Times New Roman" w:hAnsi="Times New Roman" w:cs="Times New Roman"/>
          <w:sz w:val="24"/>
          <w:szCs w:val="24"/>
        </w:rPr>
        <w:t xml:space="preserve"> «Робо-старт</w:t>
      </w:r>
      <w:r w:rsidR="00C53B69">
        <w:rPr>
          <w:rFonts w:ascii="Times New Roman" w:hAnsi="Times New Roman" w:cs="Times New Roman"/>
          <w:sz w:val="24"/>
          <w:szCs w:val="24"/>
        </w:rPr>
        <w:t>» для 2</w:t>
      </w:r>
      <w:r w:rsidRPr="00532916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</w:t>
      </w:r>
      <w:r w:rsidR="00284E89">
        <w:rPr>
          <w:rFonts w:ascii="Times New Roman" w:hAnsi="Times New Roman" w:cs="Times New Roman"/>
          <w:sz w:val="24"/>
          <w:szCs w:val="24"/>
        </w:rPr>
        <w:t>Ф</w:t>
      </w:r>
      <w:r w:rsidRPr="00532916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начального общего образования </w:t>
      </w:r>
      <w:r w:rsidR="00BE7B4E" w:rsidRPr="00532916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06AC1" w:rsidRPr="00532916">
        <w:rPr>
          <w:rFonts w:ascii="Times New Roman" w:hAnsi="Times New Roman" w:cs="Times New Roman"/>
          <w:sz w:val="24"/>
          <w:szCs w:val="24"/>
        </w:rPr>
        <w:t>авторского издания Т. В. Лусс «Формирование навыков конструктивно-игровой деятельности у детей с помощью ЛЕГО» - М.: Гуманит. Изд. Центр ВЛАДОС, 2009.</w:t>
      </w:r>
    </w:p>
    <w:p w:rsidR="006663F8" w:rsidRPr="006D5C71" w:rsidRDefault="00465593" w:rsidP="003F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«Робо-старт</w:t>
      </w:r>
      <w:r w:rsidR="006663F8" w:rsidRPr="006D5C71">
        <w:rPr>
          <w:rFonts w:ascii="Times New Roman" w:hAnsi="Times New Roman" w:cs="Times New Roman"/>
          <w:sz w:val="24"/>
          <w:szCs w:val="24"/>
        </w:rPr>
        <w:t>» –</w:t>
      </w:r>
      <w:r w:rsidR="006D5C71">
        <w:rPr>
          <w:rFonts w:ascii="Times New Roman" w:hAnsi="Times New Roman" w:cs="Times New Roman"/>
          <w:sz w:val="24"/>
          <w:szCs w:val="24"/>
        </w:rPr>
        <w:t xml:space="preserve"> </w:t>
      </w:r>
      <w:r w:rsidR="006663F8" w:rsidRPr="006D5C71">
        <w:rPr>
          <w:rFonts w:ascii="Times New Roman" w:hAnsi="Times New Roman" w:cs="Times New Roman"/>
          <w:sz w:val="24"/>
          <w:szCs w:val="24"/>
        </w:rPr>
        <w:t xml:space="preserve">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</w:t>
      </w:r>
      <w:r>
        <w:rPr>
          <w:rFonts w:ascii="Times New Roman" w:hAnsi="Times New Roman" w:cs="Times New Roman"/>
          <w:sz w:val="24"/>
          <w:szCs w:val="24"/>
        </w:rPr>
        <w:t>навыки. Целью использования Лего</w:t>
      </w:r>
      <w:r w:rsidR="006663F8" w:rsidRPr="006D5C71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6663F8" w:rsidRPr="006D5C71" w:rsidRDefault="006663F8" w:rsidP="003F5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i/>
          <w:sz w:val="24"/>
          <w:szCs w:val="24"/>
        </w:rPr>
        <w:t>Приоритетной целью образования</w:t>
      </w:r>
      <w:r w:rsidRPr="006D5C71">
        <w:rPr>
          <w:rFonts w:ascii="Times New Roman" w:hAnsi="Times New Roman" w:cs="Times New Roman"/>
          <w:sz w:val="24"/>
          <w:szCs w:val="24"/>
        </w:rPr>
        <w:t xml:space="preserve"> 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6663F8" w:rsidRPr="006D5C71" w:rsidRDefault="006663F8" w:rsidP="006663F8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6D5C71">
        <w:rPr>
          <w:b/>
        </w:rPr>
        <w:tab/>
      </w:r>
      <w:r w:rsidRPr="006D5C71">
        <w:rPr>
          <w:rStyle w:val="FontStyle26"/>
          <w:b/>
          <w:i/>
          <w:sz w:val="24"/>
          <w:szCs w:val="24"/>
        </w:rPr>
        <w:t>Цель программы</w:t>
      </w:r>
      <w:r w:rsidRPr="006D5C71">
        <w:rPr>
          <w:rStyle w:val="FontStyle26"/>
          <w:sz w:val="24"/>
          <w:szCs w:val="24"/>
        </w:rPr>
        <w:t xml:space="preserve">:  - развитие начального  научно-технического мышления,   творчества   обучающихся   посредством   образовательных конструкторов. </w:t>
      </w:r>
    </w:p>
    <w:p w:rsidR="006663F8" w:rsidRPr="006D5C71" w:rsidRDefault="006663F8" w:rsidP="006663F8">
      <w:pPr>
        <w:pStyle w:val="Style3"/>
        <w:widowControl/>
        <w:spacing w:line="240" w:lineRule="auto"/>
        <w:ind w:firstLine="720"/>
        <w:rPr>
          <w:rStyle w:val="FontStyle26"/>
          <w:sz w:val="24"/>
          <w:szCs w:val="24"/>
        </w:rPr>
      </w:pPr>
      <w:r w:rsidRPr="006D5C71">
        <w:rPr>
          <w:rStyle w:val="FontStyle26"/>
          <w:b/>
          <w:i/>
          <w:sz w:val="24"/>
          <w:szCs w:val="24"/>
        </w:rPr>
        <w:t>Задачи программы</w:t>
      </w:r>
      <w:r w:rsidRPr="006D5C71">
        <w:rPr>
          <w:rStyle w:val="FontStyle26"/>
          <w:sz w:val="24"/>
          <w:szCs w:val="24"/>
        </w:rPr>
        <w:t>: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образное мышление ребёнка, непроизвольную память;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умение анализировать объекты;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мелкую моторику рук;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развивать творческие способности и логическое мышление обучающихся;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закладывать основы бережного отношения к оборудованию;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закладывать основы коммуникативных отношений внутри микрогрупп и коллектива в целом;</w:t>
      </w:r>
    </w:p>
    <w:p w:rsidR="006663F8" w:rsidRPr="006D5C71" w:rsidRDefault="006663F8" w:rsidP="006663F8">
      <w:pPr>
        <w:pStyle w:val="Style5"/>
        <w:widowControl/>
        <w:tabs>
          <w:tab w:val="left" w:pos="163"/>
        </w:tabs>
        <w:spacing w:line="240" w:lineRule="auto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- формировать  умение самостоятельно решать поставленную задачу и искать собственное решение;</w:t>
      </w:r>
    </w:p>
    <w:p w:rsidR="006663F8" w:rsidRPr="00532916" w:rsidRDefault="006663F8" w:rsidP="00532916">
      <w:pPr>
        <w:pStyle w:val="Style4"/>
        <w:widowControl/>
        <w:spacing w:line="240" w:lineRule="auto"/>
        <w:ind w:firstLine="0"/>
      </w:pPr>
      <w:r w:rsidRPr="006D5C71">
        <w:rPr>
          <w:rStyle w:val="FontStyle26"/>
          <w:sz w:val="24"/>
          <w:szCs w:val="24"/>
        </w:rPr>
        <w:t>- подготовка к участию в конкурсах и соревнованиях по лего</w:t>
      </w:r>
      <w:r w:rsidR="006D5C71">
        <w:rPr>
          <w:rStyle w:val="FontStyle26"/>
          <w:sz w:val="24"/>
          <w:szCs w:val="24"/>
        </w:rPr>
        <w:t>-</w:t>
      </w:r>
      <w:r w:rsidRPr="006D5C71">
        <w:rPr>
          <w:rStyle w:val="FontStyle26"/>
          <w:sz w:val="24"/>
          <w:szCs w:val="24"/>
        </w:rPr>
        <w:t>конструированию.</w:t>
      </w:r>
    </w:p>
    <w:p w:rsidR="006663F8" w:rsidRPr="006D5C71" w:rsidRDefault="00BE7B4E" w:rsidP="00BE7B4E">
      <w:pPr>
        <w:pStyle w:val="a7"/>
        <w:spacing w:before="0" w:beforeAutospacing="0" w:after="0" w:afterAutospacing="0"/>
        <w:ind w:firstLine="708"/>
        <w:contextualSpacing/>
        <w:jc w:val="both"/>
      </w:pPr>
      <w:r w:rsidRPr="00BE7B4E">
        <w:rPr>
          <w:rStyle w:val="FontStyle26"/>
          <w:sz w:val="24"/>
          <w:szCs w:val="24"/>
        </w:rPr>
        <w:t>Одной из задач реализации ФГОС НОО</w:t>
      </w:r>
      <w:r w:rsidR="006663F8" w:rsidRPr="006D5C71">
        <w:rPr>
          <w:rStyle w:val="FontStyle26"/>
          <w:sz w:val="24"/>
          <w:szCs w:val="24"/>
        </w:rPr>
        <w:t xml:space="preserve">  является формирование базовых компетентностей современного человека: информационной, коммуникативной, самоорганизации, самообразования</w:t>
      </w:r>
      <w:r>
        <w:rPr>
          <w:rStyle w:val="FontStyle26"/>
          <w:sz w:val="24"/>
          <w:szCs w:val="24"/>
        </w:rPr>
        <w:t xml:space="preserve">. </w:t>
      </w:r>
      <w:r w:rsidR="006663F8" w:rsidRPr="006D5C71">
        <w:t>Главным отличием является ориентация образования на результат на основе системно-деятельностного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</w:t>
      </w:r>
      <w:r w:rsidR="00537B46">
        <w:t>изовать в образовательной среде</w:t>
      </w:r>
      <w:r w:rsidR="006663F8" w:rsidRPr="006D5C71">
        <w:t>.</w:t>
      </w:r>
    </w:p>
    <w:p w:rsidR="006663F8" w:rsidRPr="00532916" w:rsidRDefault="006663F8" w:rsidP="005329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i/>
          <w:sz w:val="24"/>
          <w:szCs w:val="24"/>
        </w:rPr>
        <w:t>Актуальность</w:t>
      </w:r>
      <w:r w:rsidRPr="006D5C71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работа с образовательными конструкторами LEGO 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  <w:r w:rsidRPr="006D5C71">
        <w:t xml:space="preserve"> </w:t>
      </w:r>
    </w:p>
    <w:p w:rsidR="006D5C71" w:rsidRPr="006D5C71" w:rsidRDefault="006663F8" w:rsidP="00BE7B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FFB">
        <w:rPr>
          <w:rFonts w:ascii="Times New Roman" w:hAnsi="Times New Roman" w:cs="Times New Roman"/>
          <w:i/>
          <w:sz w:val="24"/>
          <w:szCs w:val="24"/>
        </w:rPr>
        <w:t>Особенностью</w:t>
      </w:r>
      <w:r w:rsidRPr="00932FFB">
        <w:rPr>
          <w:rFonts w:ascii="Times New Roman" w:hAnsi="Times New Roman" w:cs="Times New Roman"/>
          <w:sz w:val="24"/>
          <w:szCs w:val="24"/>
        </w:rPr>
        <w:t xml:space="preserve"> данной программы является </w:t>
      </w:r>
      <w:r w:rsidR="006D5C71" w:rsidRPr="00932FFB">
        <w:rPr>
          <w:rFonts w:ascii="Times New Roman" w:hAnsi="Times New Roman" w:cs="Times New Roman"/>
          <w:sz w:val="24"/>
          <w:szCs w:val="24"/>
        </w:rPr>
        <w:t>развитие коммуникативных умений 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  <w:r w:rsidR="00932FFB" w:rsidRPr="00932FFB">
        <w:rPr>
          <w:rFonts w:ascii="Times New Roman" w:hAnsi="Times New Roman" w:cs="Times New Roman"/>
          <w:sz w:val="24"/>
          <w:szCs w:val="24"/>
        </w:rPr>
        <w:t xml:space="preserve">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</w:t>
      </w:r>
      <w:r w:rsidR="00932FFB" w:rsidRPr="00932FFB">
        <w:rPr>
          <w:rFonts w:ascii="Times New Roman" w:hAnsi="Times New Roman" w:cs="Times New Roman"/>
          <w:sz w:val="24"/>
          <w:szCs w:val="24"/>
        </w:rPr>
        <w:lastRenderedPageBreak/>
        <w:t>детям в конце занятия увидеть сделанную своими руками модель, которая выполняет поставленную ими же самими задачу.</w:t>
      </w:r>
    </w:p>
    <w:p w:rsidR="006D5C71" w:rsidRPr="006D5C71" w:rsidRDefault="006D5C71" w:rsidP="006D5C71">
      <w:pPr>
        <w:pStyle w:val="a3"/>
        <w:ind w:firstLine="708"/>
        <w:jc w:val="both"/>
      </w:pPr>
      <w:r w:rsidRPr="006D5C71">
        <w:t xml:space="preserve">Программа обеспечивает реализацию следующих </w:t>
      </w:r>
      <w:r w:rsidRPr="00932FFB">
        <w:rPr>
          <w:b/>
        </w:rPr>
        <w:t>принципов: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непрерывность дополнительного образования как механизма полноты и целостности образования в целом;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системность организации учебно-воспитательного процесса;</w:t>
      </w:r>
    </w:p>
    <w:p w:rsidR="006D5C71" w:rsidRPr="006D5C71" w:rsidRDefault="006D5C71" w:rsidP="006D5C71">
      <w:pPr>
        <w:pStyle w:val="a3"/>
        <w:numPr>
          <w:ilvl w:val="0"/>
          <w:numId w:val="6"/>
        </w:numPr>
        <w:jc w:val="both"/>
      </w:pPr>
      <w:r w:rsidRPr="006D5C71">
        <w:t>раскрытие способностей и поддержка одаренности детей.</w:t>
      </w:r>
    </w:p>
    <w:p w:rsidR="006D5C71" w:rsidRPr="006D5C71" w:rsidRDefault="006D5C71" w:rsidP="006D5C71">
      <w:pPr>
        <w:pStyle w:val="Style6"/>
        <w:widowControl/>
        <w:spacing w:line="240" w:lineRule="auto"/>
        <w:ind w:firstLine="708"/>
        <w:jc w:val="both"/>
        <w:rPr>
          <w:rStyle w:val="FontStyle66"/>
          <w:sz w:val="24"/>
          <w:szCs w:val="24"/>
        </w:rPr>
      </w:pPr>
      <w:r w:rsidRPr="006D5C71">
        <w:rPr>
          <w:rStyle w:val="FontStyle67"/>
          <w:i/>
          <w:sz w:val="24"/>
          <w:szCs w:val="24"/>
        </w:rPr>
        <w:t>Новизна</w:t>
      </w:r>
      <w:r w:rsidRPr="006D5C71">
        <w:rPr>
          <w:rStyle w:val="FontStyle67"/>
          <w:sz w:val="24"/>
          <w:szCs w:val="24"/>
        </w:rPr>
        <w:t xml:space="preserve"> </w:t>
      </w:r>
      <w:r w:rsidRPr="00BE7B4E">
        <w:rPr>
          <w:rStyle w:val="FontStyle67"/>
          <w:b w:val="0"/>
          <w:sz w:val="24"/>
          <w:szCs w:val="24"/>
        </w:rPr>
        <w:t xml:space="preserve">данной рабочей программы определена федеральным государственным стандартом </w:t>
      </w:r>
      <w:r w:rsidRPr="006D5C71">
        <w:rPr>
          <w:rStyle w:val="FontStyle66"/>
          <w:sz w:val="24"/>
          <w:szCs w:val="24"/>
        </w:rPr>
        <w:t>на</w:t>
      </w:r>
      <w:r w:rsidR="00BE7B4E">
        <w:rPr>
          <w:rStyle w:val="FontStyle66"/>
          <w:sz w:val="24"/>
          <w:szCs w:val="24"/>
        </w:rPr>
        <w:t>чального общего образования</w:t>
      </w:r>
      <w:r w:rsidRPr="006D5C71">
        <w:rPr>
          <w:rStyle w:val="FontStyle66"/>
          <w:sz w:val="24"/>
          <w:szCs w:val="24"/>
        </w:rPr>
        <w:t>. Отличительными особенностями являются:</w:t>
      </w:r>
    </w:p>
    <w:p w:rsidR="006D5C71" w:rsidRPr="006D5C71" w:rsidRDefault="006D5C71" w:rsidP="006D5C71">
      <w:pPr>
        <w:pStyle w:val="Style7"/>
        <w:widowControl/>
        <w:spacing w:line="240" w:lineRule="auto"/>
        <w:rPr>
          <w:rStyle w:val="FontStyle66"/>
          <w:bCs/>
          <w:sz w:val="24"/>
          <w:szCs w:val="24"/>
        </w:rPr>
      </w:pPr>
      <w:r w:rsidRPr="006D5C71">
        <w:rPr>
          <w:rStyle w:val="FontStyle66"/>
          <w:sz w:val="24"/>
          <w:szCs w:val="24"/>
        </w:rPr>
        <w:t xml:space="preserve">1. Определение видов организации деятельности учащихся, направленных на достижение    </w:t>
      </w:r>
      <w:r w:rsidRPr="00BE7B4E">
        <w:rPr>
          <w:rStyle w:val="FontStyle67"/>
          <w:b w:val="0"/>
          <w:sz w:val="24"/>
          <w:szCs w:val="24"/>
        </w:rPr>
        <w:t>личностных, метапредметных и предметных результатов</w:t>
      </w:r>
      <w:r w:rsidRPr="006D5C71">
        <w:rPr>
          <w:rStyle w:val="FontStyle67"/>
          <w:sz w:val="24"/>
          <w:szCs w:val="24"/>
        </w:rPr>
        <w:t xml:space="preserve"> </w:t>
      </w:r>
      <w:r w:rsidRPr="006D5C71">
        <w:rPr>
          <w:rStyle w:val="FontStyle66"/>
          <w:sz w:val="24"/>
          <w:szCs w:val="24"/>
        </w:rPr>
        <w:t>освоения учебного курса.</w:t>
      </w:r>
    </w:p>
    <w:p w:rsidR="006D5C71" w:rsidRPr="00BE7B4E" w:rsidRDefault="006D5C71" w:rsidP="006D5C71">
      <w:pPr>
        <w:pStyle w:val="Style9"/>
        <w:widowControl/>
        <w:spacing w:line="240" w:lineRule="auto"/>
        <w:rPr>
          <w:rStyle w:val="FontStyle67"/>
          <w:b w:val="0"/>
          <w:sz w:val="24"/>
          <w:szCs w:val="24"/>
        </w:rPr>
      </w:pPr>
      <w:r w:rsidRPr="006D5C71">
        <w:rPr>
          <w:rStyle w:val="FontStyle66"/>
          <w:sz w:val="24"/>
          <w:szCs w:val="24"/>
        </w:rPr>
        <w:t xml:space="preserve">2. В основу реализации программы положены </w:t>
      </w:r>
      <w:r w:rsidRPr="00BE7B4E">
        <w:rPr>
          <w:rStyle w:val="FontStyle67"/>
          <w:b w:val="0"/>
          <w:sz w:val="24"/>
          <w:szCs w:val="24"/>
        </w:rPr>
        <w:t>ценностные ориентиры и воспитательные результаты.</w:t>
      </w:r>
    </w:p>
    <w:p w:rsidR="006D5C71" w:rsidRPr="006D5C71" w:rsidRDefault="006D5C71" w:rsidP="006D5C71">
      <w:pPr>
        <w:pStyle w:val="Style7"/>
        <w:widowControl/>
        <w:spacing w:line="240" w:lineRule="auto"/>
        <w:rPr>
          <w:rStyle w:val="FontStyle66"/>
          <w:sz w:val="24"/>
          <w:szCs w:val="24"/>
        </w:rPr>
      </w:pPr>
      <w:r w:rsidRPr="006D5C71">
        <w:rPr>
          <w:rStyle w:val="FontStyle66"/>
          <w:sz w:val="24"/>
          <w:szCs w:val="24"/>
        </w:rPr>
        <w:t xml:space="preserve">3. Ценностные ориентиры организации деятельности предполагают </w:t>
      </w:r>
      <w:r w:rsidRPr="00BE7B4E">
        <w:rPr>
          <w:rStyle w:val="FontStyle67"/>
          <w:b w:val="0"/>
          <w:sz w:val="24"/>
          <w:szCs w:val="24"/>
        </w:rPr>
        <w:t>уровневую оценк</w:t>
      </w:r>
      <w:r w:rsidRPr="00BE7B4E">
        <w:rPr>
          <w:rStyle w:val="FontStyle66"/>
          <w:b/>
          <w:sz w:val="24"/>
          <w:szCs w:val="24"/>
        </w:rPr>
        <w:t>у</w:t>
      </w:r>
      <w:r w:rsidRPr="006D5C71">
        <w:rPr>
          <w:rStyle w:val="FontStyle66"/>
          <w:sz w:val="24"/>
          <w:szCs w:val="24"/>
        </w:rPr>
        <w:t xml:space="preserve"> в достижении планируемых результатов.</w:t>
      </w:r>
    </w:p>
    <w:p w:rsidR="00937B5A" w:rsidRPr="00532916" w:rsidRDefault="003F5BD1" w:rsidP="00532916">
      <w:pPr>
        <w:pStyle w:val="Style3"/>
        <w:widowControl/>
        <w:spacing w:line="240" w:lineRule="auto"/>
        <w:ind w:firstLine="714"/>
        <w:contextualSpacing/>
        <w:rPr>
          <w:rStyle w:val="FontStyle31"/>
          <w:b w:val="0"/>
          <w:bCs w:val="0"/>
          <w:i w:val="0"/>
          <w:iCs w:val="0"/>
          <w:sz w:val="24"/>
          <w:szCs w:val="24"/>
        </w:rPr>
      </w:pPr>
      <w:r w:rsidRPr="006D5C71">
        <w:rPr>
          <w:rStyle w:val="FontStyle26"/>
          <w:sz w:val="24"/>
          <w:szCs w:val="24"/>
        </w:rPr>
        <w:t>Программа составлена таким образом, что на первых уроках дети учатся  работать по готовым конструкциям. При отсутствии у многих детей  практического опыта  необходим первый этап обучения, на котором происходит знакомство с различными видами соединения деталей, вырабатывается умение читать чертежи и взаимодействовать друг с другом в единой команде</w:t>
      </w:r>
      <w:r w:rsidR="00937B5A">
        <w:rPr>
          <w:rStyle w:val="FontStyle26"/>
          <w:sz w:val="24"/>
          <w:szCs w:val="24"/>
        </w:rPr>
        <w:t>.</w:t>
      </w:r>
      <w:r w:rsidRPr="006D5C71">
        <w:rPr>
          <w:rStyle w:val="FontStyle26"/>
          <w:sz w:val="24"/>
          <w:szCs w:val="24"/>
        </w:rPr>
        <w:t xml:space="preserve"> </w:t>
      </w:r>
    </w:p>
    <w:p w:rsidR="003F5BD1" w:rsidRPr="006D5C71" w:rsidRDefault="003F5BD1" w:rsidP="003F5BD1">
      <w:pPr>
        <w:pStyle w:val="Style8"/>
        <w:widowControl/>
        <w:spacing w:line="240" w:lineRule="auto"/>
        <w:contextualSpacing/>
        <w:rPr>
          <w:rStyle w:val="FontStyle31"/>
          <w:b w:val="0"/>
          <w:i w:val="0"/>
          <w:sz w:val="24"/>
          <w:szCs w:val="24"/>
        </w:rPr>
      </w:pPr>
      <w:r w:rsidRPr="006D5C71">
        <w:rPr>
          <w:rStyle w:val="FontStyle31"/>
          <w:sz w:val="24"/>
          <w:szCs w:val="24"/>
        </w:rPr>
        <w:t>Занятия строятся по следующему плану</w:t>
      </w:r>
      <w:r w:rsidRPr="006D5C71">
        <w:rPr>
          <w:rStyle w:val="FontStyle31"/>
          <w:b w:val="0"/>
          <w:i w:val="0"/>
          <w:sz w:val="24"/>
          <w:szCs w:val="24"/>
        </w:rPr>
        <w:t>.</w:t>
      </w:r>
    </w:p>
    <w:p w:rsidR="003F5BD1" w:rsidRPr="006D5C71" w:rsidRDefault="003F5BD1" w:rsidP="003F5BD1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Вводная часть: </w:t>
      </w:r>
      <w:r>
        <w:rPr>
          <w:rStyle w:val="FontStyle26"/>
          <w:sz w:val="24"/>
          <w:szCs w:val="24"/>
        </w:rPr>
        <w:t>организация детей</w:t>
      </w:r>
      <w:r w:rsidRPr="006D5C71">
        <w:rPr>
          <w:rStyle w:val="FontStyle26"/>
          <w:sz w:val="24"/>
          <w:szCs w:val="24"/>
        </w:rPr>
        <w:t>, анализ модели, установление взаимосвязей</w:t>
      </w:r>
      <w:r>
        <w:rPr>
          <w:rStyle w:val="FontStyle26"/>
          <w:sz w:val="24"/>
          <w:szCs w:val="24"/>
        </w:rPr>
        <w:t>.</w:t>
      </w:r>
    </w:p>
    <w:p w:rsidR="003F5BD1" w:rsidRPr="006D5C71" w:rsidRDefault="003F5BD1" w:rsidP="003F5BD1">
      <w:pPr>
        <w:pStyle w:val="Style5"/>
        <w:widowControl/>
        <w:numPr>
          <w:ilvl w:val="0"/>
          <w:numId w:val="8"/>
        </w:numPr>
        <w:tabs>
          <w:tab w:val="left" w:pos="274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Основная часть: конструирование, </w:t>
      </w:r>
    </w:p>
    <w:p w:rsidR="003F5BD1" w:rsidRPr="006D5C71" w:rsidRDefault="003F5BD1" w:rsidP="003F5BD1">
      <w:pPr>
        <w:pStyle w:val="Style5"/>
        <w:widowControl/>
        <w:numPr>
          <w:ilvl w:val="0"/>
          <w:numId w:val="8"/>
        </w:numPr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>Заключительная часть: рефлексия, итог занятия, выставка работ.</w:t>
      </w:r>
    </w:p>
    <w:p w:rsidR="003F5BD1" w:rsidRPr="006D5C7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ab/>
        <w:t xml:space="preserve">Программой предусмотрена реализация </w:t>
      </w:r>
      <w:r w:rsidRPr="006D5C71">
        <w:rPr>
          <w:rStyle w:val="FontStyle26"/>
          <w:b/>
          <w:i/>
          <w:sz w:val="24"/>
          <w:szCs w:val="24"/>
        </w:rPr>
        <w:t>межпредметных связей</w:t>
      </w:r>
      <w:r w:rsidRPr="006D5C71">
        <w:rPr>
          <w:rStyle w:val="FontStyle26"/>
          <w:sz w:val="24"/>
          <w:szCs w:val="24"/>
        </w:rPr>
        <w:t>:</w:t>
      </w:r>
    </w:p>
    <w:p w:rsidR="003F5BD1" w:rsidRPr="006D5C7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- </w:t>
      </w:r>
      <w:r w:rsidRPr="006D5C71">
        <w:rPr>
          <w:rStyle w:val="FontStyle26"/>
          <w:i/>
          <w:sz w:val="24"/>
          <w:szCs w:val="24"/>
        </w:rPr>
        <w:t>математика</w:t>
      </w:r>
      <w:r w:rsidRPr="006D5C71">
        <w:rPr>
          <w:rStyle w:val="FontStyle26"/>
          <w:sz w:val="24"/>
          <w:szCs w:val="24"/>
        </w:rPr>
        <w:t>: стандартные и нестандартные способы измерения расстояния, времени и массы, чтение показаний измерительных приборов, расчёты и обработка данных;</w:t>
      </w:r>
    </w:p>
    <w:p w:rsidR="003F5BD1" w:rsidRPr="006D5C7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- </w:t>
      </w:r>
      <w:r w:rsidRPr="006D5C71">
        <w:rPr>
          <w:rStyle w:val="FontStyle26"/>
          <w:i/>
          <w:sz w:val="24"/>
          <w:szCs w:val="24"/>
        </w:rPr>
        <w:t>русский язык</w:t>
      </w:r>
      <w:r w:rsidRPr="006D5C71">
        <w:rPr>
          <w:rStyle w:val="FontStyle26"/>
          <w:sz w:val="24"/>
          <w:szCs w:val="24"/>
        </w:rPr>
        <w:t>: обогащение словарного запаса новыми терминами; развитие монологической речи, уме</w:t>
      </w:r>
      <w:r w:rsidR="00BE7B4E">
        <w:rPr>
          <w:rStyle w:val="FontStyle26"/>
          <w:sz w:val="24"/>
          <w:szCs w:val="24"/>
        </w:rPr>
        <w:t>ние излагать собственные мысли</w:t>
      </w:r>
      <w:r w:rsidRPr="006D5C71">
        <w:rPr>
          <w:rStyle w:val="FontStyle26"/>
          <w:sz w:val="24"/>
          <w:szCs w:val="24"/>
        </w:rPr>
        <w:t>;</w:t>
      </w:r>
    </w:p>
    <w:p w:rsidR="003F5BD1" w:rsidRPr="006D5C7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- </w:t>
      </w:r>
      <w:r w:rsidRPr="006D5C71">
        <w:rPr>
          <w:rStyle w:val="FontStyle26"/>
          <w:i/>
          <w:sz w:val="24"/>
          <w:szCs w:val="24"/>
        </w:rPr>
        <w:t>литературное чтение</w:t>
      </w:r>
      <w:r w:rsidRPr="006D5C71">
        <w:rPr>
          <w:rStyle w:val="FontStyle26"/>
          <w:sz w:val="24"/>
          <w:szCs w:val="24"/>
        </w:rPr>
        <w:t>: подбор литературного материала по теме проекта;</w:t>
      </w:r>
    </w:p>
    <w:p w:rsidR="003F5BD1" w:rsidRPr="006D5C7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 - </w:t>
      </w:r>
      <w:r w:rsidRPr="006D5C71">
        <w:rPr>
          <w:rStyle w:val="FontStyle26"/>
          <w:i/>
          <w:sz w:val="24"/>
          <w:szCs w:val="24"/>
        </w:rPr>
        <w:t>окружающий мир</w:t>
      </w:r>
      <w:r w:rsidRPr="006D5C71">
        <w:rPr>
          <w:rStyle w:val="FontStyle26"/>
          <w:sz w:val="24"/>
          <w:szCs w:val="24"/>
        </w:rPr>
        <w:t>: изучение объекта  с точки зрения существования его в окружающем мире, взаимосвязь с другими живыми и  неживыми объектами,  выделение существенных признаков;</w:t>
      </w:r>
    </w:p>
    <w:p w:rsidR="003F5BD1" w:rsidRDefault="003F5BD1" w:rsidP="003F5BD1">
      <w:pPr>
        <w:pStyle w:val="Style5"/>
        <w:widowControl/>
        <w:tabs>
          <w:tab w:val="left" w:pos="389"/>
        </w:tabs>
        <w:spacing w:line="240" w:lineRule="auto"/>
        <w:contextualSpacing/>
        <w:rPr>
          <w:rStyle w:val="FontStyle26"/>
          <w:sz w:val="24"/>
          <w:szCs w:val="24"/>
        </w:rPr>
      </w:pPr>
      <w:r w:rsidRPr="006D5C71">
        <w:rPr>
          <w:rStyle w:val="FontStyle26"/>
          <w:sz w:val="24"/>
          <w:szCs w:val="24"/>
        </w:rPr>
        <w:t xml:space="preserve">- </w:t>
      </w:r>
      <w:r w:rsidRPr="006D5C71">
        <w:rPr>
          <w:rStyle w:val="FontStyle26"/>
          <w:i/>
          <w:sz w:val="24"/>
          <w:szCs w:val="24"/>
        </w:rPr>
        <w:t>технология</w:t>
      </w:r>
      <w:r w:rsidRPr="006D5C71">
        <w:rPr>
          <w:rStyle w:val="FontStyle26"/>
          <w:sz w:val="24"/>
          <w:szCs w:val="24"/>
        </w:rPr>
        <w:t>: проектирование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</w:r>
    </w:p>
    <w:p w:rsidR="00BE7B4E" w:rsidRDefault="00BE7B4E" w:rsidP="00532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3F8" w:rsidRDefault="006663F8" w:rsidP="0066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7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2B746B" w:rsidRPr="006D5C71" w:rsidRDefault="002B746B" w:rsidP="0066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3F8" w:rsidRDefault="006663F8" w:rsidP="006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ab/>
        <w:t>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2B746B" w:rsidRPr="006D5C71" w:rsidRDefault="002B746B" w:rsidP="00666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3F8" w:rsidRPr="006D5C71" w:rsidRDefault="006663F8" w:rsidP="006663F8">
      <w:pPr>
        <w:autoSpaceDE w:val="0"/>
        <w:autoSpaceDN w:val="0"/>
        <w:adjustRightInd w:val="0"/>
        <w:spacing w:after="0" w:line="240" w:lineRule="auto"/>
        <w:jc w:val="center"/>
        <w:rPr>
          <w:rStyle w:val="FontStyle66"/>
          <w:sz w:val="24"/>
          <w:szCs w:val="24"/>
        </w:rPr>
      </w:pPr>
      <w:r w:rsidRPr="006D5C71">
        <w:rPr>
          <w:rStyle w:val="FontStyle67"/>
          <w:sz w:val="24"/>
          <w:szCs w:val="24"/>
        </w:rPr>
        <w:t>Личностные результаты</w:t>
      </w:r>
    </w:p>
    <w:p w:rsidR="006663F8" w:rsidRPr="006D5C71" w:rsidRDefault="006663F8" w:rsidP="006663F8">
      <w:pPr>
        <w:pStyle w:val="a3"/>
        <w:numPr>
          <w:ilvl w:val="0"/>
          <w:numId w:val="7"/>
        </w:numPr>
        <w:jc w:val="both"/>
      </w:pPr>
      <w:r w:rsidRPr="006D5C71"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6663F8" w:rsidRPr="006D5C71" w:rsidRDefault="006663F8" w:rsidP="006663F8">
      <w:pPr>
        <w:pStyle w:val="a3"/>
        <w:numPr>
          <w:ilvl w:val="0"/>
          <w:numId w:val="7"/>
        </w:numPr>
        <w:jc w:val="both"/>
      </w:pPr>
      <w:r w:rsidRPr="006D5C71"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6663F8" w:rsidRPr="006D5C71" w:rsidRDefault="006663F8" w:rsidP="006663F8">
      <w:pPr>
        <w:pStyle w:val="a3"/>
        <w:numPr>
          <w:ilvl w:val="0"/>
          <w:numId w:val="7"/>
        </w:numPr>
        <w:jc w:val="both"/>
      </w:pPr>
      <w:r w:rsidRPr="006D5C71">
        <w:lastRenderedPageBreak/>
        <w:t>проявление дисциплинированности, трудолюбие и упорство в достижении поставленных целей;</w:t>
      </w:r>
    </w:p>
    <w:p w:rsidR="006663F8" w:rsidRPr="006D5C71" w:rsidRDefault="006663F8" w:rsidP="006663F8">
      <w:pPr>
        <w:pStyle w:val="a3"/>
        <w:numPr>
          <w:ilvl w:val="0"/>
          <w:numId w:val="7"/>
        </w:numPr>
        <w:jc w:val="both"/>
      </w:pPr>
      <w:r w:rsidRPr="006D5C71">
        <w:t>оказание бескорыстной помощи своим сверстникам, нахождение с ними общего языка и общих интересов;</w:t>
      </w:r>
    </w:p>
    <w:p w:rsidR="006663F8" w:rsidRDefault="006663F8" w:rsidP="006663F8">
      <w:pPr>
        <w:pStyle w:val="a3"/>
        <w:numPr>
          <w:ilvl w:val="0"/>
          <w:numId w:val="7"/>
        </w:numPr>
        <w:jc w:val="both"/>
      </w:pPr>
      <w:r w:rsidRPr="006D5C71">
        <w:t>развитие мотивов учебной деятельности и личностный смысл учения, принятие и освоение социальной роли обуча</w:t>
      </w:r>
      <w:r w:rsidRPr="006D5C71">
        <w:softHyphen/>
        <w:t>ющего;</w:t>
      </w:r>
    </w:p>
    <w:p w:rsidR="005B6E04" w:rsidRPr="006D5C71" w:rsidRDefault="005B6E04" w:rsidP="006663F8">
      <w:pPr>
        <w:pStyle w:val="a3"/>
        <w:numPr>
          <w:ilvl w:val="0"/>
          <w:numId w:val="7"/>
        </w:numPr>
        <w:jc w:val="both"/>
      </w:pPr>
    </w:p>
    <w:p w:rsidR="006663F8" w:rsidRPr="006D5C71" w:rsidRDefault="006663F8" w:rsidP="0066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C71">
        <w:rPr>
          <w:rStyle w:val="FontStyle67"/>
          <w:sz w:val="24"/>
          <w:szCs w:val="24"/>
        </w:rPr>
        <w:t>Метапредметные результаты</w:t>
      </w:r>
    </w:p>
    <w:p w:rsidR="006663F8" w:rsidRPr="006D5C71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развитие социальных навыков школьников в процессе групповых взаимодействий;</w:t>
      </w:r>
    </w:p>
    <w:p w:rsidR="006663F8" w:rsidRPr="006D5C71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повышение степени самостоятельности, инициативности учащихся и их познавательной мотивированности;</w:t>
      </w:r>
    </w:p>
    <w:p w:rsidR="006663F8" w:rsidRPr="006D5C71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 xml:space="preserve">приобретение детьми опыта </w:t>
      </w:r>
      <w:r w:rsidRPr="00932FFB">
        <w:rPr>
          <w:rFonts w:ascii="Times New Roman" w:hAnsi="Times New Roman" w:cs="Times New Roman"/>
          <w:sz w:val="24"/>
          <w:szCs w:val="24"/>
        </w:rPr>
        <w:t>исследовательско-творческой</w:t>
      </w:r>
      <w:r w:rsidRPr="006D5C7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663F8" w:rsidRPr="006D5C71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умение предъявлять результат своей работы; возможность использовать полученные знания в жизни;</w:t>
      </w:r>
    </w:p>
    <w:p w:rsidR="006663F8" w:rsidRPr="006D5C71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умение самостоятельно конструировать свои знания; ориентироваться в информационном пространстве;</w:t>
      </w:r>
    </w:p>
    <w:p w:rsidR="006663F8" w:rsidRPr="006D5C71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формирование социально адекватных способов поведения;</w:t>
      </w:r>
    </w:p>
    <w:p w:rsidR="006663F8" w:rsidRPr="006D5C71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формирование умения работать с информацией;</w:t>
      </w:r>
    </w:p>
    <w:p w:rsidR="006663F8" w:rsidRDefault="006663F8" w:rsidP="006663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C71">
        <w:rPr>
          <w:rFonts w:ascii="Times New Roman" w:hAnsi="Times New Roman" w:cs="Times New Roman"/>
          <w:sz w:val="24"/>
          <w:szCs w:val="24"/>
        </w:rPr>
        <w:t>формирование способности к организации деятельности и управлению ею.</w:t>
      </w:r>
    </w:p>
    <w:p w:rsidR="003F5BD1" w:rsidRDefault="003F5BD1" w:rsidP="003F5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C71" w:rsidRPr="005B6E04" w:rsidRDefault="005B6E04" w:rsidP="005B6E04">
      <w:pPr>
        <w:pStyle w:val="a3"/>
        <w:jc w:val="center"/>
        <w:rPr>
          <w:b/>
        </w:rPr>
      </w:pPr>
      <w:r w:rsidRPr="005B6E04">
        <w:rPr>
          <w:b/>
        </w:rPr>
        <w:t>Предметные результаты</w:t>
      </w:r>
    </w:p>
    <w:p w:rsidR="005B6E04" w:rsidRPr="005B6E04" w:rsidRDefault="005B6E04" w:rsidP="00982F94">
      <w:pPr>
        <w:pStyle w:val="a3"/>
        <w:tabs>
          <w:tab w:val="left" w:pos="13575"/>
        </w:tabs>
        <w:rPr>
          <w:rStyle w:val="FontStyle27"/>
          <w:i w:val="0"/>
          <w:iCs w:val="0"/>
          <w:sz w:val="24"/>
          <w:szCs w:val="24"/>
        </w:rPr>
      </w:pPr>
      <w:r>
        <w:t xml:space="preserve">учащиеся должны  </w:t>
      </w:r>
      <w:r w:rsidRPr="007B2120">
        <w:rPr>
          <w:rStyle w:val="FontStyle27"/>
          <w:b/>
        </w:rPr>
        <w:t>знать:</w:t>
      </w:r>
      <w:r w:rsidR="00982F94">
        <w:rPr>
          <w:rStyle w:val="FontStyle27"/>
          <w:b/>
        </w:rPr>
        <w:tab/>
      </w:r>
    </w:p>
    <w:p w:rsidR="005B6E04" w:rsidRDefault="005B6E04" w:rsidP="005B6E04">
      <w:pPr>
        <w:pStyle w:val="Style17"/>
        <w:widowControl/>
        <w:tabs>
          <w:tab w:val="left" w:pos="192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-</w:t>
      </w:r>
      <w:r w:rsidRPr="007405F5">
        <w:rPr>
          <w:rStyle w:val="FontStyle26"/>
          <w:sz w:val="24"/>
          <w:szCs w:val="24"/>
        </w:rPr>
        <w:tab/>
        <w:t>название деталей конструктора, точно дифференцировать их по форме, размеру и цвету, различать строительные детали по назначению или предъявленному образцу;</w:t>
      </w:r>
    </w:p>
    <w:p w:rsidR="005B6E04" w:rsidRPr="007405F5" w:rsidRDefault="005B6E04" w:rsidP="005B6E04">
      <w:pPr>
        <w:pStyle w:val="Style17"/>
        <w:widowControl/>
        <w:tabs>
          <w:tab w:val="left" w:pos="192"/>
        </w:tabs>
        <w:spacing w:line="240" w:lineRule="auto"/>
        <w:contextualSpacing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 терминологию словарика основных терминов;</w:t>
      </w:r>
    </w:p>
    <w:p w:rsidR="005B6E04" w:rsidRPr="007B2120" w:rsidRDefault="005B6E04" w:rsidP="005B6E04">
      <w:pPr>
        <w:pStyle w:val="Style16"/>
        <w:widowControl/>
        <w:contextualSpacing/>
        <w:rPr>
          <w:rStyle w:val="FontStyle27"/>
          <w:b/>
        </w:rPr>
      </w:pPr>
      <w:r w:rsidRPr="007B2120">
        <w:rPr>
          <w:rStyle w:val="FontStyle27"/>
          <w:b/>
        </w:rPr>
        <w:t>уметь:</w:t>
      </w:r>
    </w:p>
    <w:p w:rsidR="005B6E04" w:rsidRPr="007405F5" w:rsidRDefault="005B6E04" w:rsidP="005B6E04">
      <w:pPr>
        <w:pStyle w:val="Style17"/>
        <w:widowControl/>
        <w:tabs>
          <w:tab w:val="left" w:pos="192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-</w:t>
      </w:r>
      <w:r w:rsidRPr="007405F5">
        <w:rPr>
          <w:rStyle w:val="FontStyle26"/>
          <w:sz w:val="24"/>
          <w:szCs w:val="24"/>
        </w:rPr>
        <w:tab/>
        <w:t>самостоятельно изготовить по образцу изделие, аналогичное изделиям, предусмотренным программой;</w:t>
      </w:r>
    </w:p>
    <w:p w:rsidR="005B6E04" w:rsidRPr="007405F5" w:rsidRDefault="005B6E04" w:rsidP="005B6E04">
      <w:pPr>
        <w:pStyle w:val="Style3"/>
        <w:widowControl/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-</w:t>
      </w:r>
      <w:r w:rsidR="007B2120">
        <w:rPr>
          <w:rStyle w:val="FontStyle26"/>
          <w:sz w:val="24"/>
          <w:szCs w:val="24"/>
        </w:rPr>
        <w:t xml:space="preserve"> </w:t>
      </w:r>
      <w:r w:rsidRPr="007405F5">
        <w:rPr>
          <w:rStyle w:val="FontStyle26"/>
          <w:sz w:val="24"/>
          <w:szCs w:val="24"/>
        </w:rPr>
        <w:t>преобразовывать постройки по разным параметрам, комбинировать детали по цвету, форме, величине</w:t>
      </w:r>
      <w:r w:rsidR="007B2120">
        <w:rPr>
          <w:rStyle w:val="FontStyle26"/>
          <w:sz w:val="24"/>
          <w:szCs w:val="24"/>
        </w:rPr>
        <w:t>.</w:t>
      </w:r>
    </w:p>
    <w:p w:rsidR="005B6E04" w:rsidRPr="007405F5" w:rsidRDefault="005B6E04" w:rsidP="005B6E04">
      <w:pPr>
        <w:pStyle w:val="Style20"/>
        <w:widowControl/>
        <w:spacing w:line="240" w:lineRule="auto"/>
        <w:ind w:right="2688"/>
        <w:contextualSpacing/>
        <w:rPr>
          <w:rStyle w:val="FontStyle28"/>
          <w:sz w:val="24"/>
          <w:szCs w:val="24"/>
        </w:rPr>
      </w:pPr>
      <w:r w:rsidRPr="007405F5">
        <w:rPr>
          <w:rStyle w:val="FontStyle28"/>
          <w:sz w:val="24"/>
          <w:szCs w:val="24"/>
        </w:rPr>
        <w:t xml:space="preserve">Ожидаемые результаты </w:t>
      </w:r>
    </w:p>
    <w:p w:rsidR="005B6E04" w:rsidRPr="007405F5" w:rsidRDefault="005B6E04" w:rsidP="005B6E04">
      <w:pPr>
        <w:pStyle w:val="Style20"/>
        <w:widowControl/>
        <w:spacing w:line="240" w:lineRule="auto"/>
        <w:ind w:right="2688" w:firstLine="0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В рамках данного курса обучающиеся научатся:</w:t>
      </w:r>
    </w:p>
    <w:p w:rsidR="005B6E04" w:rsidRPr="007405F5" w:rsidRDefault="005B6E04" w:rsidP="005B6E04">
      <w:pPr>
        <w:pStyle w:val="Style20"/>
        <w:widowControl/>
        <w:spacing w:line="240" w:lineRule="auto"/>
        <w:ind w:right="-79" w:firstLine="0"/>
        <w:contextualSpacing/>
        <w:jc w:val="both"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 xml:space="preserve">1) выполнять проекты различной сложности посредством образовательных конструкторов; </w:t>
      </w:r>
    </w:p>
    <w:p w:rsidR="005B6E04" w:rsidRPr="007405F5" w:rsidRDefault="005B6E04" w:rsidP="005B6E04">
      <w:pPr>
        <w:pStyle w:val="Style5"/>
        <w:widowControl/>
        <w:tabs>
          <w:tab w:val="left" w:pos="29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2)</w:t>
      </w:r>
      <w:r>
        <w:rPr>
          <w:rStyle w:val="FontStyle26"/>
          <w:sz w:val="24"/>
          <w:szCs w:val="24"/>
        </w:rPr>
        <w:t xml:space="preserve"> </w:t>
      </w:r>
      <w:r w:rsidRPr="007405F5">
        <w:rPr>
          <w:rStyle w:val="FontStyle26"/>
          <w:sz w:val="24"/>
          <w:szCs w:val="24"/>
        </w:rPr>
        <w:t>совместно обучаться и работать в рамках одной группы; распределять обязанности в своей группе;</w:t>
      </w:r>
    </w:p>
    <w:p w:rsidR="005B6E04" w:rsidRPr="007405F5" w:rsidRDefault="005B6E04" w:rsidP="005B6E04">
      <w:pPr>
        <w:pStyle w:val="Style5"/>
        <w:widowControl/>
        <w:tabs>
          <w:tab w:val="left" w:pos="163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3) решать поставленную задачу и искать собственное решение;</w:t>
      </w:r>
    </w:p>
    <w:p w:rsidR="005B6E04" w:rsidRPr="007405F5" w:rsidRDefault="005B6E04" w:rsidP="005B6E04">
      <w:pPr>
        <w:pStyle w:val="Style5"/>
        <w:widowControl/>
        <w:tabs>
          <w:tab w:val="left" w:pos="298"/>
        </w:tabs>
        <w:spacing w:line="240" w:lineRule="auto"/>
        <w:contextualSpacing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4) проявлять творческий подход к решению поставленной задачи;</w:t>
      </w:r>
    </w:p>
    <w:p w:rsidR="005B6E04" w:rsidRDefault="005B6E04" w:rsidP="005B6E04">
      <w:pPr>
        <w:pStyle w:val="a3"/>
      </w:pPr>
      <w:r w:rsidRPr="007405F5">
        <w:rPr>
          <w:rStyle w:val="FontStyle26"/>
          <w:sz w:val="24"/>
          <w:szCs w:val="24"/>
        </w:rPr>
        <w:t>5) создавать модели реальных объектов и процессов</w:t>
      </w:r>
      <w:r>
        <w:rPr>
          <w:rStyle w:val="FontStyle26"/>
          <w:sz w:val="24"/>
          <w:szCs w:val="24"/>
        </w:rPr>
        <w:t>.</w:t>
      </w:r>
    </w:p>
    <w:p w:rsidR="003F5BD1" w:rsidRDefault="003F5BD1" w:rsidP="006663F8">
      <w:pPr>
        <w:pStyle w:val="a3"/>
      </w:pPr>
    </w:p>
    <w:p w:rsidR="002B746B" w:rsidRDefault="002B746B" w:rsidP="006663F8">
      <w:pPr>
        <w:pStyle w:val="a3"/>
      </w:pPr>
    </w:p>
    <w:p w:rsidR="002B746B" w:rsidRPr="006D5C71" w:rsidRDefault="002B746B" w:rsidP="006663F8">
      <w:pPr>
        <w:pStyle w:val="a3"/>
      </w:pPr>
    </w:p>
    <w:p w:rsidR="006663F8" w:rsidRPr="006D5C71" w:rsidRDefault="006663F8" w:rsidP="006663F8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6D5C71">
        <w:rPr>
          <w:b/>
        </w:rPr>
        <w:t>Виды и формы контроля планируемых результатов</w:t>
      </w:r>
    </w:p>
    <w:p w:rsidR="006663F8" w:rsidRPr="006D5C71" w:rsidRDefault="006663F8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09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3603"/>
      </w:tblGrid>
      <w:tr w:rsidR="006663F8" w:rsidRPr="006D5C71" w:rsidTr="006663F8">
        <w:tc>
          <w:tcPr>
            <w:tcW w:w="959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Виды конт-</w:t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роля</w:t>
            </w:r>
          </w:p>
        </w:tc>
        <w:tc>
          <w:tcPr>
            <w:tcW w:w="1559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969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3603" w:type="dxa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6D5C71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t>Входной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D5C71">
              <w:rPr>
                <w:sz w:val="24"/>
                <w:szCs w:val="24"/>
              </w:rPr>
              <w:t xml:space="preserve">В начале учебного года </w:t>
            </w:r>
          </w:p>
        </w:tc>
        <w:tc>
          <w:tcPr>
            <w:tcW w:w="396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Определения уровня развития детей, их творческих способностей </w:t>
            </w:r>
          </w:p>
        </w:tc>
        <w:tc>
          <w:tcPr>
            <w:tcW w:w="3603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D5C71">
              <w:rPr>
                <w:sz w:val="24"/>
                <w:szCs w:val="24"/>
              </w:rPr>
              <w:t xml:space="preserve">Беседа, опрос, тестирование, анкетирование. </w:t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В течение всего учебного года</w:t>
            </w:r>
          </w:p>
        </w:tc>
        <w:tc>
          <w:tcPr>
            <w:tcW w:w="3969" w:type="dxa"/>
          </w:tcPr>
          <w:p w:rsidR="006663F8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r w:rsidRPr="006D5C71">
              <w:rPr>
                <w:sz w:val="24"/>
                <w:szCs w:val="24"/>
              </w:rPr>
              <w:t>Подбор наиболее эффективных методов и средств обучения.</w:t>
            </w:r>
            <w:r w:rsidRPr="006D5C71">
              <w:rPr>
                <w:sz w:val="24"/>
                <w:szCs w:val="24"/>
              </w:rPr>
              <w:tab/>
            </w:r>
          </w:p>
          <w:p w:rsidR="00D35AC4" w:rsidRPr="00D35AC4" w:rsidRDefault="00D35AC4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03" w:type="dxa"/>
          </w:tcPr>
          <w:p w:rsidR="006663F8" w:rsidRPr="006D5C71" w:rsidRDefault="006663F8" w:rsidP="00D35AC4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Педагогическое наблюдение, опрос, самостоятельная </w:t>
            </w:r>
            <w:r w:rsidR="00932FFB">
              <w:rPr>
                <w:sz w:val="24"/>
                <w:szCs w:val="24"/>
                <w:lang w:val="ru-RU"/>
              </w:rPr>
              <w:t xml:space="preserve">творчес кая </w:t>
            </w:r>
            <w:r w:rsidRPr="006D5C71">
              <w:rPr>
                <w:sz w:val="24"/>
                <w:szCs w:val="24"/>
                <w:lang w:val="ru-RU"/>
              </w:rPr>
              <w:t>работа</w:t>
            </w:r>
            <w:r w:rsidR="00D35AC4">
              <w:rPr>
                <w:sz w:val="24"/>
                <w:szCs w:val="24"/>
                <w:lang w:val="ru-RU"/>
              </w:rPr>
              <w:t>, выставки работ, презентации творческих работ, демонстрации моделей.</w:t>
            </w: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t>Промежуточный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По окончании изучения темы или раздела. В конце месяца, четверти, полугодия.</w:t>
            </w:r>
          </w:p>
        </w:tc>
        <w:tc>
          <w:tcPr>
            <w:tcW w:w="396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Определение степени усвоения учащимися учебного материала. </w:t>
            </w:r>
            <w:r w:rsidRPr="006D5C71">
              <w:rPr>
                <w:sz w:val="24"/>
                <w:szCs w:val="24"/>
              </w:rPr>
              <w:t>Определение результатов обучения.</w:t>
            </w:r>
          </w:p>
        </w:tc>
        <w:tc>
          <w:tcPr>
            <w:tcW w:w="3603" w:type="dxa"/>
          </w:tcPr>
          <w:p w:rsidR="006663F8" w:rsidRDefault="006663F8" w:rsidP="006D5C71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Выставка, конкурс,  соревнование, творческая работа, опрос,  самостоятельная работа, презентация творческих работ, демонстрация моделей, тестирование, анкетирование </w:t>
            </w:r>
          </w:p>
          <w:p w:rsidR="00D35AC4" w:rsidRPr="006D5C71" w:rsidRDefault="00D35AC4" w:rsidP="006D5C71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6663F8" w:rsidRPr="006D5C71" w:rsidTr="006663F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6663F8" w:rsidRPr="006D5C71" w:rsidRDefault="006663F8" w:rsidP="006663F8">
            <w:pPr>
              <w:tabs>
                <w:tab w:val="left" w:pos="540"/>
              </w:tabs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6D5C71">
              <w:rPr>
                <w:b/>
                <w:i/>
                <w:sz w:val="24"/>
                <w:szCs w:val="24"/>
              </w:rPr>
              <w:t>Итоговый</w:t>
            </w:r>
          </w:p>
        </w:tc>
        <w:tc>
          <w:tcPr>
            <w:tcW w:w="155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В конце учебного года или курса обучения</w:t>
            </w:r>
            <w:r w:rsidRPr="006D5C71">
              <w:rPr>
                <w:sz w:val="24"/>
                <w:szCs w:val="24"/>
                <w:lang w:val="ru-RU"/>
              </w:rPr>
              <w:tab/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6D5C71">
              <w:rPr>
                <w:sz w:val="24"/>
                <w:szCs w:val="24"/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</w:t>
            </w:r>
            <w:r w:rsidRPr="006D5C71">
              <w:rPr>
                <w:sz w:val="24"/>
                <w:szCs w:val="24"/>
              </w:rPr>
              <w:t>Получение сведений для совершенствования образовательной программы и методов обучения</w:t>
            </w:r>
            <w:r w:rsidR="00D35AC4">
              <w:rPr>
                <w:sz w:val="24"/>
                <w:szCs w:val="24"/>
                <w:lang w:val="ru-RU"/>
              </w:rPr>
              <w:t>.</w:t>
            </w:r>
            <w:r w:rsidRPr="006D5C71">
              <w:rPr>
                <w:sz w:val="24"/>
                <w:szCs w:val="24"/>
              </w:rPr>
              <w:tab/>
            </w:r>
          </w:p>
          <w:p w:rsidR="006663F8" w:rsidRPr="006D5C71" w:rsidRDefault="006663F8" w:rsidP="006663F8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03" w:type="dxa"/>
          </w:tcPr>
          <w:p w:rsidR="006663F8" w:rsidRPr="00D35AC4" w:rsidRDefault="006663F8" w:rsidP="00D35AC4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ru-RU"/>
              </w:rPr>
            </w:pPr>
            <w:r w:rsidRPr="006D5C71">
              <w:rPr>
                <w:sz w:val="24"/>
                <w:szCs w:val="24"/>
                <w:lang w:val="ru-RU"/>
              </w:rPr>
              <w:t>Выставка, конкурс, презентация творческих работ, демонстрация моделей,  итоговые занятия, коллективный анализ работ</w:t>
            </w:r>
            <w:r w:rsidR="00D35AC4">
              <w:rPr>
                <w:sz w:val="24"/>
                <w:szCs w:val="24"/>
                <w:lang w:val="ru-RU"/>
              </w:rPr>
              <w:t>.</w:t>
            </w:r>
            <w:r w:rsidRPr="006D5C7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663F8" w:rsidRPr="006D5C71" w:rsidRDefault="006663F8" w:rsidP="006663F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916" w:rsidRPr="00532916" w:rsidRDefault="00532916" w:rsidP="005B6E04">
      <w:pPr>
        <w:pStyle w:val="a3"/>
        <w:jc w:val="both"/>
      </w:pPr>
      <w:r w:rsidRPr="00532916">
        <w:rPr>
          <w:b/>
          <w:i/>
        </w:rPr>
        <w:t>Результативность реализации программы</w:t>
      </w:r>
      <w:r w:rsidRPr="00532916">
        <w:t xml:space="preserve"> отслеживается через защиту проектов, проводимую в различных формах:</w:t>
      </w:r>
    </w:p>
    <w:p w:rsidR="00532916" w:rsidRDefault="00532916" w:rsidP="00532916">
      <w:pPr>
        <w:pStyle w:val="a3"/>
      </w:pPr>
      <w:r w:rsidRPr="006D5C71">
        <w:t xml:space="preserve">-  выставки </w:t>
      </w:r>
      <w:r>
        <w:t>работ</w:t>
      </w:r>
      <w:r w:rsidRPr="006D5C71">
        <w:t>;</w:t>
      </w:r>
    </w:p>
    <w:p w:rsidR="00532916" w:rsidRDefault="00532916" w:rsidP="00532916">
      <w:pPr>
        <w:pStyle w:val="a3"/>
      </w:pPr>
      <w:r>
        <w:t>- конкурс поделок;</w:t>
      </w:r>
    </w:p>
    <w:p w:rsidR="00532916" w:rsidRDefault="00532916" w:rsidP="00532916">
      <w:pPr>
        <w:pStyle w:val="a3"/>
      </w:pPr>
      <w:r>
        <w:t>-  презентация творческих работ;</w:t>
      </w:r>
    </w:p>
    <w:p w:rsidR="00532916" w:rsidRPr="00532916" w:rsidRDefault="00532916" w:rsidP="00532916">
      <w:pPr>
        <w:pStyle w:val="a3"/>
      </w:pPr>
      <w:r>
        <w:t>- демонстрация моделей.</w:t>
      </w:r>
    </w:p>
    <w:p w:rsidR="00532916" w:rsidRDefault="00532916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46B" w:rsidRPr="006D5C71" w:rsidRDefault="002B746B" w:rsidP="00982F9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3F8" w:rsidRPr="006D5C71" w:rsidRDefault="00BD2881" w:rsidP="006663F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46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3F8" w:rsidRPr="006D5C71">
        <w:rPr>
          <w:rFonts w:ascii="Times New Roman" w:hAnsi="Times New Roman" w:cs="Times New Roman"/>
          <w:b/>
          <w:sz w:val="24"/>
          <w:szCs w:val="24"/>
        </w:rPr>
        <w:t>- тематический план</w:t>
      </w:r>
    </w:p>
    <w:p w:rsidR="006663F8" w:rsidRPr="006D5C71" w:rsidRDefault="006663F8" w:rsidP="0066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82"/>
        <w:gridCol w:w="2309"/>
        <w:gridCol w:w="3848"/>
        <w:gridCol w:w="2307"/>
      </w:tblGrid>
      <w:tr w:rsidR="00982F94" w:rsidRPr="006D5C71" w:rsidTr="00982F94">
        <w:trPr>
          <w:trHeight w:val="7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94" w:rsidRPr="00D35AC4" w:rsidRDefault="00982F94" w:rsidP="00537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деятельности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110D86">
            <w:pPr>
              <w:spacing w:after="0" w:line="240" w:lineRule="auto"/>
              <w:jc w:val="both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110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 xml:space="preserve">Вводное занятие. Правила работы на уроках Лего-конструирования. </w:t>
            </w:r>
            <w:r w:rsidRPr="00D35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Знакомство с </w:t>
            </w:r>
            <w:r w:rsidRPr="00D35A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D35AC4">
              <w:rPr>
                <w:rStyle w:val="FontStyle33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развитие социальных навыков школьников в процессе групповых взаимодействий;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Знакомство  с ЛЕГО продолжается</w:t>
            </w:r>
          </w:p>
          <w:p w:rsidR="00982F94" w:rsidRPr="00D35AC4" w:rsidRDefault="00982F94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(Спонтанная индивидуальная ЛЕГО-игра)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BD2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88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решать поставленную задачу и искать собственное решение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45409A">
            <w:pPr>
              <w:pStyle w:val="a3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45409A">
            <w:pPr>
              <w:pStyle w:val="a3"/>
              <w:jc w:val="both"/>
            </w:pPr>
            <w:r w:rsidRPr="00D35AC4">
              <w:t>Путешествие по ЛЕГО-стране. Исследователи цвета.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социальных навыков школьников в процессе групповых взаимодействий;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45409A">
            <w:pPr>
              <w:pStyle w:val="a3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45409A">
            <w:pPr>
              <w:pStyle w:val="a3"/>
              <w:jc w:val="both"/>
            </w:pPr>
            <w:r w:rsidRPr="00D35AC4">
              <w:t>Исследователи кирпичиков.</w:t>
            </w:r>
            <w:r>
              <w:t xml:space="preserve"> </w:t>
            </w:r>
            <w:r w:rsidRPr="00D35AC4">
              <w:t>Волшебные кирпичики.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5283D" w:rsidRDefault="00982F94" w:rsidP="0065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83D">
              <w:rPr>
                <w:rFonts w:ascii="Times New Roman" w:hAnsi="Times New Roman" w:cs="Times New Roman"/>
                <w:sz w:val="24"/>
                <w:szCs w:val="24"/>
              </w:rPr>
              <w:t>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      </w:r>
          </w:p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65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45409A">
            <w:pPr>
              <w:pStyle w:val="a3"/>
              <w:jc w:val="both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45409A">
            <w:pPr>
              <w:pStyle w:val="a3"/>
              <w:jc w:val="both"/>
            </w:pPr>
            <w:r w:rsidRPr="00D35AC4">
              <w:t>Исследователи формочек. Волшебные формочки.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>название деталей конструктора Лего, точно дифференцировать их по форме, размеру и цвету, различать строительные детали по назначению или предъявленному образцу;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Формочки и кирпичики.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ельский 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социальных навыков школьников в процессе групповых взаимодействий;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2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постройки.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8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решать поставленную задачу и искать собственное решение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31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 w:rsidRPr="00D35AC4">
              <w:t>Школа, школьный двор.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 w:rsidRPr="00D35AC4">
              <w:t>Транспорт.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DB2E07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>
              <w:t>Городской транспорт.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>название деталей конструктора Лего, точно дифференцировать их по форме, размеру и цвету, различать строительные детали по назначению или предъявленному образцу;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DB2E07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>
              <w:t>Специальный транспорт.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DB2E07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>
              <w:t>Водный транспорт.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8823E4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8823E4">
            <w:pPr>
              <w:pStyle w:val="a3"/>
            </w:pPr>
            <w:r w:rsidRPr="00D35AC4">
              <w:t>Воздушный транспорт, косм</w:t>
            </w:r>
            <w:r>
              <w:t>ические модели</w:t>
            </w:r>
            <w:r w:rsidRPr="00D35AC4">
              <w:t>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5283D" w:rsidRDefault="00982F94" w:rsidP="0065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 </w:t>
            </w:r>
            <w:r w:rsidRPr="0065283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конструирование модели, выбор деталей, необходимых для изготовления модели, соотнесение готовой модели с образцом, </w:t>
            </w:r>
            <w:r w:rsidRPr="0065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двухмерных чертежей в инструкциях для построения трехмерных моделей, приобретение навыка слаженной работы в команде;</w:t>
            </w:r>
          </w:p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5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 w:rsidRPr="00D35AC4">
              <w:t>Животные.</w:t>
            </w:r>
            <w:r>
              <w:t xml:space="preserve"> Разнообразие </w:t>
            </w:r>
            <w:r>
              <w:lastRenderedPageBreak/>
              <w:t>животных.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82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 w:rsidRPr="00D35AC4">
              <w:rPr>
                <w:rStyle w:val="FontStyle33"/>
                <w:sz w:val="24"/>
                <w:szCs w:val="24"/>
              </w:rPr>
              <w:t>Домашние питомцы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социальных навыков школьников в процессе групповых взаимодействий;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84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DB2E07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a3"/>
            </w:pPr>
            <w:r>
              <w:t>Дикие животные. Животные пустынь, степей, лесов.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8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решать поставленную задачу и искать собственное решение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5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Вертушка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5283D" w:rsidRDefault="00982F94" w:rsidP="0065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3D"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модели, выбор деталей, необходимых для изготовления модели, соотнесение готовой модели с образцом, использование двухмерных чертежей в инструкциях для построения трехмерных моделей, приобретение навыка слаженной работы в команде;</w:t>
            </w:r>
          </w:p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5283D" w:rsidRDefault="00982F94" w:rsidP="0065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26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Волчок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26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Перекидные качели</w:t>
            </w:r>
            <w:r>
              <w:rPr>
                <w:rStyle w:val="FontStyle33"/>
                <w:sz w:val="24"/>
                <w:szCs w:val="24"/>
              </w:rPr>
              <w:t>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26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DB2E07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B2E07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Карета.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навыков школьников в процессе групповых взаимодействий;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a3"/>
            </w:pPr>
            <w:r w:rsidRPr="00D35AC4">
              <w:t>ЛЕГО-подарок для мамы.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28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3F5BD1">
            <w:pPr>
              <w:pStyle w:val="a3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a3"/>
            </w:pPr>
            <w:r>
              <w:t>Строительство домов.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28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3F5BD1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Плот.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12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110D86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110D86">
            <w:pPr>
              <w:pStyle w:val="Style9"/>
              <w:widowControl/>
              <w:spacing w:line="240" w:lineRule="auto"/>
              <w:contextualSpacing/>
              <w:rPr>
                <w:rStyle w:val="FontStyle33"/>
                <w:sz w:val="24"/>
                <w:szCs w:val="24"/>
              </w:rPr>
            </w:pPr>
            <w:r w:rsidRPr="00D35AC4">
              <w:rPr>
                <w:rStyle w:val="FontStyle33"/>
                <w:sz w:val="24"/>
                <w:szCs w:val="24"/>
              </w:rPr>
              <w:t>В мире фантастики</w:t>
            </w:r>
            <w:r>
              <w:rPr>
                <w:rStyle w:val="FontStyle33"/>
                <w:sz w:val="24"/>
                <w:szCs w:val="24"/>
              </w:rPr>
              <w:t>. Фигурки фантастических существ.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>название деталей конструктора Лего, точно дифференцировать их по форме, размеру и цвету, различать строительные детали по назначению или предъявленному образцу;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FC7CFD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110D86" w:rsidRDefault="00982F94" w:rsidP="0045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110D86" w:rsidRDefault="00982F94" w:rsidP="00454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0D86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8823E4" w:rsidRDefault="00982F94" w:rsidP="0045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45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Сказки русских писателей.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8823E4" w:rsidRDefault="00982F94" w:rsidP="0045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8823E4" w:rsidRDefault="00982F94" w:rsidP="00454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69" w:rsidRPr="006D5C71" w:rsidTr="00982F94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8823E4" w:rsidRDefault="00C53B69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D35AC4" w:rsidRDefault="00C53B69" w:rsidP="003F5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E4">
              <w:rPr>
                <w:rFonts w:ascii="Times New Roman" w:hAnsi="Times New Roman" w:cs="Times New Roman"/>
                <w:sz w:val="24"/>
                <w:szCs w:val="24"/>
              </w:rPr>
              <w:t>Любимые сказочные герои 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FD">
              <w:rPr>
                <w:rFonts w:ascii="Times New Roman" w:hAnsi="Times New Roman" w:cs="Times New Roman"/>
                <w:sz w:val="24"/>
                <w:szCs w:val="24"/>
              </w:rPr>
              <w:t>название деталей конструктора Лего, точно дифференцировать их по форме, размеру и цвету, различать строительные детали по назначению или предъявленному образцу;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FC7CFD" w:rsidRDefault="00C53B69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69" w:rsidRPr="006D5C71" w:rsidTr="00AD7A76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Default="00C53B69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8823E4" w:rsidRDefault="00C53B69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к проведению лего-фестиваля.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B69" w:rsidRPr="006D5C71" w:rsidTr="00982F94">
        <w:trPr>
          <w:trHeight w:val="55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Default="00C53B69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Default="00C53B69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к проведению лего-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фестиваля.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69" w:rsidRPr="006D5C71" w:rsidRDefault="00C53B69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26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i/>
                <w:sz w:val="24"/>
                <w:szCs w:val="24"/>
              </w:rPr>
              <w:t>Лего-фестиваль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8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решать поставленную задачу и искать собственное решение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94" w:rsidRPr="006D5C71" w:rsidTr="00982F94">
        <w:trPr>
          <w:trHeight w:val="14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D35AC4" w:rsidRDefault="00982F94" w:rsidP="00D35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C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94" w:rsidRPr="006D5C71" w:rsidRDefault="00982F94" w:rsidP="00666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052" w:rsidRDefault="00AE6052" w:rsidP="00982F94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</w:p>
    <w:p w:rsidR="003F5BD1" w:rsidRDefault="003F5BD1" w:rsidP="00982F94">
      <w:pPr>
        <w:pStyle w:val="Style9"/>
        <w:widowControl/>
        <w:spacing w:line="240" w:lineRule="auto"/>
        <w:jc w:val="center"/>
        <w:rPr>
          <w:rStyle w:val="FontStyle67"/>
          <w:sz w:val="24"/>
          <w:szCs w:val="24"/>
        </w:rPr>
      </w:pPr>
      <w:r>
        <w:rPr>
          <w:rStyle w:val="FontStyle67"/>
          <w:sz w:val="24"/>
          <w:szCs w:val="24"/>
        </w:rPr>
        <w:t xml:space="preserve">Содержание </w:t>
      </w:r>
      <w:r w:rsidR="00C53B69">
        <w:rPr>
          <w:rStyle w:val="FontStyle67"/>
          <w:sz w:val="24"/>
          <w:szCs w:val="24"/>
        </w:rPr>
        <w:t>программы  (34</w:t>
      </w:r>
      <w:r>
        <w:rPr>
          <w:rStyle w:val="FontStyle67"/>
          <w:sz w:val="24"/>
          <w:szCs w:val="24"/>
        </w:rPr>
        <w:t>ч)</w:t>
      </w:r>
    </w:p>
    <w:p w:rsidR="00706AC1" w:rsidRPr="006D5C71" w:rsidRDefault="00706AC1" w:rsidP="003F5BD1">
      <w:pPr>
        <w:pStyle w:val="Style9"/>
        <w:widowControl/>
        <w:spacing w:line="240" w:lineRule="auto"/>
        <w:ind w:left="4013"/>
        <w:jc w:val="left"/>
        <w:rPr>
          <w:rStyle w:val="FontStyle67"/>
          <w:sz w:val="24"/>
          <w:szCs w:val="24"/>
        </w:rPr>
      </w:pPr>
    </w:p>
    <w:p w:rsidR="00611113" w:rsidRPr="008823E4" w:rsidRDefault="00611113" w:rsidP="00DB2E07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E4">
        <w:rPr>
          <w:rFonts w:ascii="Times New Roman" w:hAnsi="Times New Roman" w:cs="Times New Roman"/>
          <w:b/>
          <w:sz w:val="24"/>
          <w:szCs w:val="24"/>
        </w:rPr>
        <w:t>Знакомство с ЛЕГО (6ч)</w:t>
      </w:r>
    </w:p>
    <w:p w:rsidR="00611113" w:rsidRDefault="00611113" w:rsidP="005B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07">
        <w:rPr>
          <w:rFonts w:ascii="Times New Roman" w:hAnsi="Times New Roman" w:cs="Times New Roman"/>
          <w:sz w:val="24"/>
          <w:szCs w:val="24"/>
        </w:rPr>
        <w:t>Знакомство с ЛЕГО.  Спонтанная индивидуальная ЛЕГО-игра.</w:t>
      </w:r>
      <w:r w:rsidR="00DB2E07">
        <w:rPr>
          <w:rFonts w:ascii="Times New Roman" w:hAnsi="Times New Roman" w:cs="Times New Roman"/>
          <w:sz w:val="24"/>
          <w:szCs w:val="24"/>
        </w:rPr>
        <w:t xml:space="preserve"> </w:t>
      </w:r>
      <w:r w:rsidRPr="00DB2E07">
        <w:rPr>
          <w:rFonts w:ascii="Times New Roman" w:hAnsi="Times New Roman" w:cs="Times New Roman"/>
          <w:sz w:val="24"/>
          <w:szCs w:val="24"/>
        </w:rPr>
        <w:t>Путешествие по ЛЕГО-стране. Исследователи цвета. Исследователи кирпичиков. Волшебные кирпичики.</w:t>
      </w:r>
      <w:r w:rsidR="00DB2E07">
        <w:rPr>
          <w:rFonts w:ascii="Times New Roman" w:hAnsi="Times New Roman" w:cs="Times New Roman"/>
          <w:sz w:val="24"/>
          <w:szCs w:val="24"/>
        </w:rPr>
        <w:t xml:space="preserve"> </w:t>
      </w:r>
      <w:r w:rsidRPr="00DB2E07">
        <w:rPr>
          <w:rFonts w:ascii="Times New Roman" w:hAnsi="Times New Roman" w:cs="Times New Roman"/>
          <w:sz w:val="24"/>
          <w:szCs w:val="24"/>
        </w:rPr>
        <w:t>Исследователи формочек. Волшебные формочки.</w:t>
      </w:r>
    </w:p>
    <w:p w:rsidR="005B6E04" w:rsidRPr="005B6E04" w:rsidRDefault="005B6E04" w:rsidP="005B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113" w:rsidRPr="008823E4" w:rsidRDefault="00DB2E07" w:rsidP="003F5BD1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E4">
        <w:rPr>
          <w:rFonts w:ascii="Times New Roman" w:hAnsi="Times New Roman" w:cs="Times New Roman"/>
          <w:b/>
          <w:sz w:val="24"/>
          <w:szCs w:val="24"/>
        </w:rPr>
        <w:t>Поселок, в котор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>о</w:t>
      </w:r>
      <w:r w:rsidRPr="008823E4">
        <w:rPr>
          <w:rFonts w:ascii="Times New Roman" w:hAnsi="Times New Roman" w:cs="Times New Roman"/>
          <w:b/>
          <w:sz w:val="24"/>
          <w:szCs w:val="24"/>
        </w:rPr>
        <w:t>м я живу</w:t>
      </w:r>
      <w:r w:rsidR="0088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(</w:t>
      </w:r>
      <w:r w:rsidRPr="008823E4">
        <w:rPr>
          <w:rFonts w:ascii="Times New Roman" w:hAnsi="Times New Roman" w:cs="Times New Roman"/>
          <w:b/>
          <w:sz w:val="24"/>
          <w:szCs w:val="24"/>
        </w:rPr>
        <w:t>4</w:t>
      </w:r>
      <w:r w:rsidR="00611113"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611113" w:rsidRPr="005B6E04" w:rsidRDefault="00DB2E07" w:rsidP="005B6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</w:t>
      </w:r>
      <w:r w:rsidR="00611113" w:rsidRPr="00DB2E07">
        <w:rPr>
          <w:rFonts w:ascii="Times New Roman" w:hAnsi="Times New Roman" w:cs="Times New Roman"/>
          <w:sz w:val="24"/>
          <w:szCs w:val="24"/>
        </w:rPr>
        <w:t xml:space="preserve"> пейзаж. </w:t>
      </w:r>
      <w:r>
        <w:rPr>
          <w:rFonts w:ascii="Times New Roman" w:hAnsi="Times New Roman" w:cs="Times New Roman"/>
          <w:sz w:val="24"/>
          <w:szCs w:val="24"/>
        </w:rPr>
        <w:t>Сельский пейзаж. Сельскохозяйственные постройки. Школа, школьный двор.</w:t>
      </w:r>
    </w:p>
    <w:p w:rsidR="00611113" w:rsidRPr="008823E4" w:rsidRDefault="00611113" w:rsidP="003F5B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E4">
        <w:rPr>
          <w:rFonts w:ascii="Times New Roman" w:hAnsi="Times New Roman" w:cs="Times New Roman"/>
          <w:b/>
          <w:sz w:val="24"/>
          <w:szCs w:val="24"/>
        </w:rPr>
        <w:t>Транспорт</w:t>
      </w:r>
      <w:r w:rsidR="00DB2E07" w:rsidRPr="008823E4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8823E4" w:rsidRDefault="00611113" w:rsidP="005B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07">
        <w:rPr>
          <w:rFonts w:ascii="Times New Roman" w:hAnsi="Times New Roman" w:cs="Times New Roman"/>
          <w:sz w:val="24"/>
          <w:szCs w:val="24"/>
        </w:rPr>
        <w:t>Транспорт. Городской</w:t>
      </w:r>
      <w:r w:rsidR="00DB2E07">
        <w:rPr>
          <w:rFonts w:ascii="Times New Roman" w:hAnsi="Times New Roman" w:cs="Times New Roman"/>
          <w:sz w:val="24"/>
          <w:szCs w:val="24"/>
        </w:rPr>
        <w:t xml:space="preserve"> транспорт. С</w:t>
      </w:r>
      <w:r w:rsidRPr="00DB2E07">
        <w:rPr>
          <w:rFonts w:ascii="Times New Roman" w:hAnsi="Times New Roman" w:cs="Times New Roman"/>
          <w:sz w:val="24"/>
          <w:szCs w:val="24"/>
        </w:rPr>
        <w:t xml:space="preserve">пециальный, легковой, </w:t>
      </w:r>
      <w:r w:rsidR="00DB2E07">
        <w:rPr>
          <w:rFonts w:ascii="Times New Roman" w:hAnsi="Times New Roman" w:cs="Times New Roman"/>
          <w:sz w:val="24"/>
          <w:szCs w:val="24"/>
        </w:rPr>
        <w:t xml:space="preserve">водный, </w:t>
      </w:r>
      <w:r w:rsidRPr="00DB2E07">
        <w:rPr>
          <w:rFonts w:ascii="Times New Roman" w:hAnsi="Times New Roman" w:cs="Times New Roman"/>
          <w:sz w:val="24"/>
          <w:szCs w:val="24"/>
        </w:rPr>
        <w:t>воздушный</w:t>
      </w:r>
      <w:r w:rsidR="005B6E04">
        <w:rPr>
          <w:rFonts w:ascii="Times New Roman" w:hAnsi="Times New Roman" w:cs="Times New Roman"/>
          <w:sz w:val="24"/>
          <w:szCs w:val="24"/>
        </w:rPr>
        <w:t>.</w:t>
      </w:r>
    </w:p>
    <w:p w:rsidR="005B6E04" w:rsidRPr="005B6E04" w:rsidRDefault="005B6E04" w:rsidP="005B6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13" w:rsidRPr="008823E4" w:rsidRDefault="00611113" w:rsidP="003F5BD1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E4">
        <w:rPr>
          <w:rFonts w:ascii="Times New Roman" w:hAnsi="Times New Roman" w:cs="Times New Roman"/>
          <w:b/>
          <w:sz w:val="24"/>
          <w:szCs w:val="24"/>
        </w:rPr>
        <w:t>Животные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823E4">
        <w:rPr>
          <w:rFonts w:ascii="Times New Roman" w:hAnsi="Times New Roman" w:cs="Times New Roman"/>
          <w:b/>
          <w:sz w:val="24"/>
          <w:szCs w:val="24"/>
        </w:rPr>
        <w:t>(</w:t>
      </w:r>
      <w:r w:rsidR="008823E4" w:rsidRPr="008823E4">
        <w:rPr>
          <w:rFonts w:ascii="Times New Roman" w:hAnsi="Times New Roman" w:cs="Times New Roman"/>
          <w:b/>
          <w:sz w:val="24"/>
          <w:szCs w:val="24"/>
        </w:rPr>
        <w:t>3</w:t>
      </w:r>
      <w:r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5B6E04" w:rsidRDefault="00611113" w:rsidP="005B6E0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B2E07">
        <w:rPr>
          <w:rFonts w:ascii="Times New Roman" w:hAnsi="Times New Roman" w:cs="Times New Roman"/>
          <w:sz w:val="24"/>
          <w:szCs w:val="24"/>
        </w:rPr>
        <w:t xml:space="preserve">Животные. Разнообразие животных. Домашние </w:t>
      </w:r>
      <w:r w:rsidR="008823E4">
        <w:rPr>
          <w:rFonts w:ascii="Times New Roman" w:hAnsi="Times New Roman" w:cs="Times New Roman"/>
          <w:sz w:val="24"/>
          <w:szCs w:val="24"/>
        </w:rPr>
        <w:t xml:space="preserve"> питомцы. Д</w:t>
      </w:r>
      <w:r w:rsidRPr="00DB2E07">
        <w:rPr>
          <w:rFonts w:ascii="Times New Roman" w:hAnsi="Times New Roman" w:cs="Times New Roman"/>
          <w:sz w:val="24"/>
          <w:szCs w:val="24"/>
        </w:rPr>
        <w:t xml:space="preserve">икие животные. </w:t>
      </w:r>
      <w:r w:rsidR="008823E4">
        <w:rPr>
          <w:rFonts w:ascii="Times New Roman" w:hAnsi="Times New Roman" w:cs="Times New Roman"/>
          <w:sz w:val="24"/>
          <w:szCs w:val="24"/>
        </w:rPr>
        <w:t>Животные лесов, пустынь, степей.</w:t>
      </w:r>
    </w:p>
    <w:p w:rsidR="00611113" w:rsidRPr="005B6E04" w:rsidRDefault="008823E4" w:rsidP="005B6E0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E4">
        <w:rPr>
          <w:rFonts w:ascii="Times New Roman" w:hAnsi="Times New Roman" w:cs="Times New Roman"/>
          <w:b/>
          <w:sz w:val="24"/>
          <w:szCs w:val="24"/>
        </w:rPr>
        <w:t>Моделирование  (</w:t>
      </w:r>
      <w:r w:rsidR="00110D86">
        <w:rPr>
          <w:rFonts w:ascii="Times New Roman" w:hAnsi="Times New Roman" w:cs="Times New Roman"/>
          <w:b/>
          <w:sz w:val="24"/>
          <w:szCs w:val="24"/>
        </w:rPr>
        <w:t>8</w:t>
      </w:r>
      <w:r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8823E4" w:rsidRPr="005B6E04" w:rsidRDefault="008823E4" w:rsidP="005B6E04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823E4">
        <w:rPr>
          <w:rFonts w:ascii="Times New Roman" w:hAnsi="Times New Roman" w:cs="Times New Roman"/>
          <w:sz w:val="24"/>
          <w:szCs w:val="24"/>
        </w:rPr>
        <w:t>Вертушка. Волчок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2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23E4">
        <w:rPr>
          <w:rFonts w:ascii="Times New Roman" w:hAnsi="Times New Roman" w:cs="Times New Roman"/>
          <w:sz w:val="24"/>
          <w:szCs w:val="24"/>
        </w:rPr>
        <w:t>ерекидные качели.</w:t>
      </w:r>
      <w:r>
        <w:rPr>
          <w:rFonts w:ascii="Times New Roman" w:hAnsi="Times New Roman" w:cs="Times New Roman"/>
          <w:sz w:val="24"/>
          <w:szCs w:val="24"/>
        </w:rPr>
        <w:t xml:space="preserve"> Карета. Строительство домов. </w:t>
      </w:r>
      <w:r w:rsidR="00110D86">
        <w:rPr>
          <w:rFonts w:ascii="Times New Roman" w:hAnsi="Times New Roman" w:cs="Times New Roman"/>
          <w:sz w:val="24"/>
          <w:szCs w:val="24"/>
        </w:rPr>
        <w:t xml:space="preserve">Плот. </w:t>
      </w:r>
      <w:r>
        <w:rPr>
          <w:rFonts w:ascii="Times New Roman" w:hAnsi="Times New Roman" w:cs="Times New Roman"/>
          <w:sz w:val="24"/>
          <w:szCs w:val="24"/>
        </w:rPr>
        <w:t>В мире фантастики.</w:t>
      </w:r>
      <w:r w:rsidR="00110D86" w:rsidRPr="00110D86">
        <w:rPr>
          <w:rFonts w:ascii="Times New Roman" w:hAnsi="Times New Roman" w:cs="Times New Roman"/>
          <w:sz w:val="24"/>
          <w:szCs w:val="24"/>
        </w:rPr>
        <w:t xml:space="preserve"> </w:t>
      </w:r>
      <w:r w:rsidR="00110D86">
        <w:rPr>
          <w:rFonts w:ascii="Times New Roman" w:hAnsi="Times New Roman" w:cs="Times New Roman"/>
          <w:sz w:val="24"/>
          <w:szCs w:val="24"/>
        </w:rPr>
        <w:t>Подарок для мамы.</w:t>
      </w:r>
    </w:p>
    <w:p w:rsidR="00611113" w:rsidRPr="008823E4" w:rsidRDefault="00611113" w:rsidP="003F5BD1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3E4">
        <w:rPr>
          <w:rFonts w:ascii="Times New Roman" w:hAnsi="Times New Roman" w:cs="Times New Roman"/>
          <w:b/>
          <w:sz w:val="24"/>
          <w:szCs w:val="24"/>
        </w:rPr>
        <w:t>LEGO и сказки</w:t>
      </w:r>
      <w:r w:rsidR="0070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3E4">
        <w:rPr>
          <w:rFonts w:ascii="Times New Roman" w:hAnsi="Times New Roman" w:cs="Times New Roman"/>
          <w:b/>
          <w:sz w:val="24"/>
          <w:szCs w:val="24"/>
        </w:rPr>
        <w:t>(</w:t>
      </w:r>
      <w:r w:rsidR="00C53B69">
        <w:rPr>
          <w:rFonts w:ascii="Times New Roman" w:hAnsi="Times New Roman" w:cs="Times New Roman"/>
          <w:b/>
          <w:sz w:val="24"/>
          <w:szCs w:val="24"/>
        </w:rPr>
        <w:t>7</w:t>
      </w:r>
      <w:r w:rsidRPr="008823E4">
        <w:rPr>
          <w:rFonts w:ascii="Times New Roman" w:hAnsi="Times New Roman" w:cs="Times New Roman"/>
          <w:b/>
          <w:sz w:val="24"/>
          <w:szCs w:val="24"/>
        </w:rPr>
        <w:t>ч)</w:t>
      </w:r>
    </w:p>
    <w:p w:rsidR="00DB2E07" w:rsidRPr="008823E4" w:rsidRDefault="008823E4" w:rsidP="008823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8823E4">
        <w:rPr>
          <w:rFonts w:ascii="Times New Roman" w:hAnsi="Times New Roman" w:cs="Times New Roman"/>
          <w:sz w:val="24"/>
          <w:szCs w:val="24"/>
        </w:rPr>
        <w:t>Русские народные сказки. Сказки русских писателей. Сказки зарубежных писателей.</w:t>
      </w:r>
      <w:r>
        <w:rPr>
          <w:rFonts w:ascii="Times New Roman" w:hAnsi="Times New Roman" w:cs="Times New Roman"/>
          <w:sz w:val="24"/>
          <w:szCs w:val="24"/>
        </w:rPr>
        <w:t xml:space="preserve"> Любимые сказочные герои. Лего-фестиваль.</w:t>
      </w:r>
    </w:p>
    <w:p w:rsidR="00DB2E07" w:rsidRDefault="00DB2E07" w:rsidP="00DB2E07">
      <w:pPr>
        <w:spacing w:after="0"/>
        <w:ind w:left="720" w:firstLine="696"/>
        <w:jc w:val="center"/>
        <w:rPr>
          <w:u w:val="single"/>
        </w:rPr>
      </w:pPr>
    </w:p>
    <w:p w:rsidR="00DB2E07" w:rsidRDefault="008823E4" w:rsidP="008823E4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823E4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06AC1">
        <w:rPr>
          <w:rFonts w:ascii="Times New Roman" w:hAnsi="Times New Roman" w:cs="Times New Roman"/>
          <w:b/>
          <w:sz w:val="24"/>
          <w:szCs w:val="24"/>
        </w:rPr>
        <w:t>1ч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0645" w:rsidRPr="00F04F28" w:rsidRDefault="00AA0645" w:rsidP="00AA0645">
      <w:pPr>
        <w:pStyle w:val="a3"/>
        <w:jc w:val="center"/>
        <w:rPr>
          <w:b/>
        </w:rPr>
      </w:pPr>
      <w:r w:rsidRPr="00F04F28">
        <w:rPr>
          <w:b/>
        </w:rPr>
        <w:t>Учебно-методическое и материально-техническое обеспечение</w:t>
      </w:r>
    </w:p>
    <w:p w:rsidR="00AA0645" w:rsidRPr="00AA0645" w:rsidRDefault="00AA0645" w:rsidP="00AA0645">
      <w:pPr>
        <w:pStyle w:val="a3"/>
        <w:jc w:val="center"/>
        <w:rPr>
          <w:b/>
        </w:rPr>
      </w:pPr>
      <w:r w:rsidRPr="00F04F28">
        <w:rPr>
          <w:b/>
        </w:rPr>
        <w:t xml:space="preserve"> </w:t>
      </w:r>
      <w:r>
        <w:rPr>
          <w:b/>
        </w:rPr>
        <w:t>программы</w:t>
      </w:r>
    </w:p>
    <w:p w:rsidR="005B6E04" w:rsidRPr="00532916" w:rsidRDefault="005B6E04" w:rsidP="005B6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16">
        <w:rPr>
          <w:rFonts w:ascii="Times New Roman" w:hAnsi="Times New Roman" w:cs="Times New Roman"/>
          <w:b/>
          <w:sz w:val="24"/>
          <w:szCs w:val="24"/>
        </w:rPr>
        <w:t>Учебно-методическая литература для учителя</w:t>
      </w:r>
    </w:p>
    <w:p w:rsidR="005B6E04" w:rsidRPr="005B6E04" w:rsidRDefault="005B6E04" w:rsidP="005B6E04">
      <w:pPr>
        <w:spacing w:after="0" w:line="240" w:lineRule="auto"/>
        <w:rPr>
          <w:rStyle w:val="FontStyle29"/>
          <w:b w:val="0"/>
          <w:bCs w:val="0"/>
          <w:sz w:val="24"/>
          <w:szCs w:val="24"/>
        </w:rPr>
      </w:pPr>
      <w:r w:rsidRPr="00532916">
        <w:rPr>
          <w:rFonts w:ascii="Times New Roman" w:hAnsi="Times New Roman" w:cs="Times New Roman"/>
          <w:sz w:val="24"/>
          <w:szCs w:val="24"/>
        </w:rPr>
        <w:t>1.  Т. В. Лусс «Формирование навыков конструктивно-игровой деятельности у детей с помощью ЛЕГО» - М.: Гуманит. Изд. Центр ВЛАДОС, 2009.</w:t>
      </w:r>
    </w:p>
    <w:p w:rsidR="006A1C81" w:rsidRPr="003F5BD1" w:rsidRDefault="005B6E04" w:rsidP="005B6E04">
      <w:pPr>
        <w:pStyle w:val="Style2"/>
        <w:widowControl/>
        <w:contextualSpacing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2.</w:t>
      </w:r>
      <w:r w:rsidR="006A1C81" w:rsidRPr="003F5BD1">
        <w:rPr>
          <w:rStyle w:val="FontStyle29"/>
          <w:b w:val="0"/>
          <w:sz w:val="24"/>
          <w:szCs w:val="24"/>
        </w:rPr>
        <w:t>А.С.Злаказов, Г.А. Горшков, С.Г.Шевалдина «Уроки Лего – конструирования в школе». Методическое пособие. – М., Бином. Лаборатория знаний, 2011.</w:t>
      </w:r>
    </w:p>
    <w:p w:rsidR="006A1C81" w:rsidRPr="003F5BD1" w:rsidRDefault="005B6E04" w:rsidP="005B6E04">
      <w:pPr>
        <w:pStyle w:val="Style2"/>
        <w:widowControl/>
        <w:contextualSpacing/>
        <w:jc w:val="both"/>
        <w:rPr>
          <w:rStyle w:val="FontStyle26"/>
          <w:bCs/>
          <w:sz w:val="24"/>
          <w:szCs w:val="24"/>
        </w:rPr>
      </w:pPr>
      <w:r>
        <w:rPr>
          <w:rStyle w:val="FontStyle26"/>
          <w:sz w:val="24"/>
          <w:szCs w:val="24"/>
        </w:rPr>
        <w:t>3.</w:t>
      </w:r>
      <w:r w:rsidR="006A1C81" w:rsidRPr="003F5BD1">
        <w:rPr>
          <w:rStyle w:val="FontStyle26"/>
          <w:sz w:val="24"/>
          <w:szCs w:val="24"/>
        </w:rPr>
        <w:t xml:space="preserve">Авторизованный перевод изданий компании </w:t>
      </w:r>
      <w:r w:rsidR="006A1C81" w:rsidRPr="003F5BD1">
        <w:rPr>
          <w:lang w:val="en-US"/>
        </w:rPr>
        <w:t>LEGO</w:t>
      </w:r>
      <w:r w:rsidR="006A1C81" w:rsidRPr="003F5BD1">
        <w:t xml:space="preserve">® </w:t>
      </w:r>
      <w:r w:rsidR="006A1C81" w:rsidRPr="003F5BD1">
        <w:rPr>
          <w:lang w:val="en-US"/>
        </w:rPr>
        <w:t>Education</w:t>
      </w:r>
      <w:r w:rsidR="006A1C81" w:rsidRPr="003F5BD1">
        <w:t>:</w:t>
      </w:r>
      <w:r w:rsidR="006A1C81" w:rsidRPr="003F5BD1">
        <w:rPr>
          <w:rStyle w:val="FontStyle26"/>
          <w:sz w:val="24"/>
          <w:szCs w:val="24"/>
        </w:rPr>
        <w:t xml:space="preserve"> «Первые механизмы» (набор конструктора 9656);</w:t>
      </w:r>
    </w:p>
    <w:p w:rsidR="006A1C81" w:rsidRPr="003F5BD1" w:rsidRDefault="005B6E04" w:rsidP="005B6E04">
      <w:pPr>
        <w:pStyle w:val="Style2"/>
        <w:widowControl/>
        <w:contextualSpacing/>
        <w:jc w:val="both"/>
        <w:rPr>
          <w:rStyle w:val="FontStyle26"/>
          <w:bCs/>
          <w:sz w:val="24"/>
          <w:szCs w:val="24"/>
        </w:rPr>
      </w:pPr>
      <w:r>
        <w:rPr>
          <w:rStyle w:val="FontStyle26"/>
          <w:sz w:val="24"/>
          <w:szCs w:val="24"/>
        </w:rPr>
        <w:t>4.</w:t>
      </w:r>
      <w:r w:rsidR="006A1C81" w:rsidRPr="003F5BD1">
        <w:rPr>
          <w:rStyle w:val="FontStyle26"/>
          <w:sz w:val="24"/>
          <w:szCs w:val="24"/>
        </w:rPr>
        <w:t xml:space="preserve">Авторизованный перевод изданий компании </w:t>
      </w:r>
      <w:r w:rsidR="006A1C81" w:rsidRPr="003F5BD1">
        <w:rPr>
          <w:lang w:val="en-US"/>
        </w:rPr>
        <w:t>LEGO</w:t>
      </w:r>
      <w:r w:rsidR="006A1C81" w:rsidRPr="003F5BD1">
        <w:t xml:space="preserve">® </w:t>
      </w:r>
      <w:r w:rsidR="006A1C81" w:rsidRPr="003F5BD1">
        <w:rPr>
          <w:lang w:val="en-US"/>
        </w:rPr>
        <w:t>Education</w:t>
      </w:r>
      <w:r w:rsidR="006A1C81" w:rsidRPr="003F5BD1">
        <w:t xml:space="preserve"> </w:t>
      </w:r>
      <w:r w:rsidR="006A1C81" w:rsidRPr="003F5BD1">
        <w:rPr>
          <w:rStyle w:val="FontStyle26"/>
          <w:sz w:val="24"/>
          <w:szCs w:val="24"/>
        </w:rPr>
        <w:t>«Машины, механизмы и конструкции с электроприводом» (набор конструктора 9645 или 9630).</w:t>
      </w:r>
    </w:p>
    <w:p w:rsidR="006A1C81" w:rsidRPr="003F5BD1" w:rsidRDefault="005B6E04" w:rsidP="005B6E04">
      <w:pPr>
        <w:pStyle w:val="Style2"/>
        <w:widowControl/>
        <w:contextualSpacing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5.</w:t>
      </w:r>
      <w:r w:rsidR="006A1C81" w:rsidRPr="003F5BD1">
        <w:rPr>
          <w:rStyle w:val="FontStyle29"/>
          <w:b w:val="0"/>
          <w:sz w:val="24"/>
          <w:szCs w:val="24"/>
        </w:rPr>
        <w:t>Н.А.Криволапова «Организация профориентационной работы в образовательных учреждениях Курганской области». – Курган, Институт повышения квалификации и ипереподготовки работников образования Курганской области, 2009.</w:t>
      </w:r>
    </w:p>
    <w:p w:rsidR="006A1C81" w:rsidRPr="003F5BD1" w:rsidRDefault="005B6E04" w:rsidP="005B6E04">
      <w:pPr>
        <w:pStyle w:val="Style2"/>
        <w:widowControl/>
        <w:contextualSpacing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6.</w:t>
      </w:r>
      <w:r w:rsidR="006A1C81" w:rsidRPr="003F5BD1">
        <w:rPr>
          <w:rStyle w:val="FontStyle29"/>
          <w:b w:val="0"/>
          <w:sz w:val="24"/>
          <w:szCs w:val="24"/>
        </w:rPr>
        <w:t>«Использование Лего – технологий в образовательной деятельности». Методическое пособие Министерства образования и науки Челябинской области. Региональный  координационный центр Челябинской области (РКЦ), Челябинск, 2011.</w:t>
      </w:r>
    </w:p>
    <w:p w:rsidR="006A1C81" w:rsidRPr="003F5BD1" w:rsidRDefault="005B6E04" w:rsidP="005B6E04">
      <w:pPr>
        <w:pStyle w:val="Style2"/>
        <w:widowControl/>
        <w:contextualSpacing/>
        <w:jc w:val="both"/>
        <w:rPr>
          <w:rStyle w:val="FontStyle29"/>
          <w:b w:val="0"/>
          <w:sz w:val="24"/>
          <w:szCs w:val="24"/>
        </w:rPr>
      </w:pPr>
      <w:r>
        <w:rPr>
          <w:rStyle w:val="FontStyle29"/>
          <w:b w:val="0"/>
          <w:sz w:val="24"/>
          <w:szCs w:val="24"/>
        </w:rPr>
        <w:t>7.</w:t>
      </w:r>
      <w:r w:rsidR="006A1C81" w:rsidRPr="003F5BD1">
        <w:rPr>
          <w:rStyle w:val="FontStyle29"/>
          <w:b w:val="0"/>
          <w:sz w:val="24"/>
          <w:szCs w:val="24"/>
        </w:rPr>
        <w:t>«Сборник лучших творческих Лего – проектов»».  Министерство образования и науки Челябинской области. Региональный  координационный центр Челябинской области (РКЦ), Челябинск, 2011.</w:t>
      </w:r>
    </w:p>
    <w:p w:rsidR="002B746B" w:rsidRPr="00AE6052" w:rsidRDefault="005B6E04" w:rsidP="00AE6052">
      <w:pPr>
        <w:pStyle w:val="Style2"/>
        <w:widowControl/>
        <w:contextualSpacing/>
        <w:jc w:val="both"/>
        <w:rPr>
          <w:bCs/>
        </w:rPr>
      </w:pPr>
      <w:r>
        <w:rPr>
          <w:rStyle w:val="FontStyle29"/>
          <w:b w:val="0"/>
          <w:sz w:val="24"/>
          <w:szCs w:val="24"/>
        </w:rPr>
        <w:lastRenderedPageBreak/>
        <w:t>8.</w:t>
      </w:r>
      <w:r w:rsidR="006A1C81" w:rsidRPr="003F5BD1">
        <w:rPr>
          <w:rStyle w:val="FontStyle29"/>
          <w:b w:val="0"/>
          <w:sz w:val="24"/>
          <w:szCs w:val="24"/>
        </w:rPr>
        <w:t>«Современные технологии в образовательном процессе». Сборник  статей. Министерство образования и науки Челябинской области.</w:t>
      </w:r>
      <w:r w:rsidR="006A1C81">
        <w:rPr>
          <w:rStyle w:val="FontStyle29"/>
          <w:b w:val="0"/>
        </w:rPr>
        <w:t xml:space="preserve"> </w:t>
      </w:r>
      <w:r w:rsidR="006A1C81" w:rsidRPr="003F5BD1">
        <w:rPr>
          <w:rStyle w:val="FontStyle29"/>
          <w:b w:val="0"/>
          <w:sz w:val="24"/>
          <w:szCs w:val="24"/>
        </w:rPr>
        <w:t>Региональный  координационный центр Челябинской области (РКЦ), Челябинск, 2011.</w:t>
      </w:r>
    </w:p>
    <w:p w:rsidR="002B746B" w:rsidRDefault="002B746B" w:rsidP="006663F8">
      <w:pPr>
        <w:pStyle w:val="3"/>
        <w:spacing w:before="0"/>
        <w:ind w:left="720"/>
        <w:rPr>
          <w:color w:val="FF0000"/>
          <w:szCs w:val="24"/>
        </w:rPr>
      </w:pPr>
    </w:p>
    <w:p w:rsidR="00532916" w:rsidRPr="00532916" w:rsidRDefault="00532916" w:rsidP="00532916">
      <w:pPr>
        <w:pStyle w:val="3"/>
        <w:spacing w:before="0"/>
        <w:ind w:left="720"/>
        <w:rPr>
          <w:szCs w:val="24"/>
        </w:rPr>
      </w:pPr>
      <w:r w:rsidRPr="00532916">
        <w:rPr>
          <w:szCs w:val="24"/>
        </w:rPr>
        <w:t>Учебно-методические средства обучения</w:t>
      </w:r>
    </w:p>
    <w:p w:rsidR="00BE7B4E" w:rsidRPr="00F27625" w:rsidRDefault="00BE7B4E" w:rsidP="00BE7B4E">
      <w:pPr>
        <w:pStyle w:val="Style5"/>
        <w:widowControl/>
        <w:tabs>
          <w:tab w:val="left" w:pos="206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1</w:t>
      </w:r>
      <w:r>
        <w:rPr>
          <w:rStyle w:val="FontStyle26"/>
          <w:sz w:val="24"/>
          <w:szCs w:val="24"/>
        </w:rPr>
        <w:t>.У</w:t>
      </w:r>
      <w:r w:rsidRPr="00F27625">
        <w:rPr>
          <w:rStyle w:val="FontStyle26"/>
          <w:sz w:val="24"/>
          <w:szCs w:val="24"/>
        </w:rPr>
        <w:t>чебно-наглядные пособия:</w:t>
      </w:r>
    </w:p>
    <w:p w:rsidR="00BE7B4E" w:rsidRPr="00F27625" w:rsidRDefault="00BE7B4E" w:rsidP="00BE7B4E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схемы, образцы и модели;</w:t>
      </w:r>
    </w:p>
    <w:p w:rsidR="00BE7B4E" w:rsidRDefault="00BE7B4E" w:rsidP="00BE7B4E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иллюстрации, картинки с изображениями предметов и объектов;</w:t>
      </w:r>
    </w:p>
    <w:p w:rsidR="00BE7B4E" w:rsidRPr="00F27625" w:rsidRDefault="00BE7B4E" w:rsidP="00BE7B4E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мультимедиаобъекты по темам курса;</w:t>
      </w:r>
    </w:p>
    <w:p w:rsidR="00BE7B4E" w:rsidRPr="00F27625" w:rsidRDefault="00BE7B4E" w:rsidP="00BE7B4E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фотографии.</w:t>
      </w:r>
    </w:p>
    <w:p w:rsidR="00BE7B4E" w:rsidRPr="00F27625" w:rsidRDefault="00BE7B4E" w:rsidP="00BE7B4E">
      <w:pPr>
        <w:pStyle w:val="Style5"/>
        <w:widowControl/>
        <w:tabs>
          <w:tab w:val="left" w:pos="206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F27625">
        <w:rPr>
          <w:rStyle w:val="FontStyle26"/>
          <w:sz w:val="24"/>
          <w:szCs w:val="24"/>
        </w:rPr>
        <w:t>2</w:t>
      </w:r>
      <w:r>
        <w:rPr>
          <w:rStyle w:val="FontStyle26"/>
          <w:sz w:val="24"/>
          <w:szCs w:val="24"/>
        </w:rPr>
        <w:t>. О</w:t>
      </w:r>
      <w:r w:rsidRPr="00F27625">
        <w:rPr>
          <w:rStyle w:val="FontStyle26"/>
          <w:sz w:val="24"/>
          <w:szCs w:val="24"/>
        </w:rPr>
        <w:t>борудование:</w:t>
      </w:r>
    </w:p>
    <w:p w:rsidR="00BE7B4E" w:rsidRDefault="00BE7B4E" w:rsidP="00BE7B4E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jc w:val="left"/>
        <w:rPr>
          <w:rStyle w:val="FontStyle26"/>
          <w:sz w:val="24"/>
          <w:szCs w:val="24"/>
        </w:rPr>
      </w:pPr>
      <w:r w:rsidRPr="007405F5">
        <w:rPr>
          <w:rStyle w:val="FontStyle26"/>
          <w:sz w:val="24"/>
          <w:szCs w:val="24"/>
        </w:rPr>
        <w:t>тематические наборы</w:t>
      </w:r>
      <w:r>
        <w:rPr>
          <w:rStyle w:val="FontStyle26"/>
          <w:sz w:val="24"/>
          <w:szCs w:val="24"/>
        </w:rPr>
        <w:t xml:space="preserve"> конструктора Лего;</w:t>
      </w:r>
    </w:p>
    <w:p w:rsidR="00706AC1" w:rsidRPr="00532916" w:rsidRDefault="00BE7B4E" w:rsidP="00532916">
      <w:pPr>
        <w:pStyle w:val="Style5"/>
        <w:widowControl/>
        <w:numPr>
          <w:ilvl w:val="0"/>
          <w:numId w:val="10"/>
        </w:numPr>
        <w:tabs>
          <w:tab w:val="left" w:pos="158"/>
        </w:tabs>
        <w:spacing w:line="240" w:lineRule="auto"/>
        <w:contextualSpacing/>
        <w:jc w:val="left"/>
      </w:pPr>
      <w:r>
        <w:rPr>
          <w:rStyle w:val="FontStyle26"/>
          <w:sz w:val="24"/>
          <w:szCs w:val="24"/>
        </w:rPr>
        <w:t>компьютер;</w:t>
      </w:r>
    </w:p>
    <w:p w:rsidR="00532916" w:rsidRPr="006D5C71" w:rsidRDefault="00532916" w:rsidP="00532916">
      <w:pPr>
        <w:pStyle w:val="a3"/>
        <w:jc w:val="center"/>
        <w:rPr>
          <w:b/>
        </w:rPr>
      </w:pPr>
      <w:r w:rsidRPr="006D5C71">
        <w:rPr>
          <w:b/>
        </w:rPr>
        <w:t>Электронно-программное обеспечение:</w:t>
      </w:r>
    </w:p>
    <w:p w:rsidR="00532916" w:rsidRPr="005B6E04" w:rsidRDefault="00532916" w:rsidP="00532916">
      <w:pPr>
        <w:pStyle w:val="a3"/>
        <w:numPr>
          <w:ilvl w:val="0"/>
          <w:numId w:val="2"/>
        </w:numPr>
        <w:jc w:val="both"/>
      </w:pPr>
      <w:r w:rsidRPr="006D5C71">
        <w:t>специализированные цифровые инструменты учебной деятельности (компьютерные программы);</w:t>
      </w:r>
    </w:p>
    <w:p w:rsidR="00532916" w:rsidRPr="006D5C71" w:rsidRDefault="00532916" w:rsidP="00532916">
      <w:pPr>
        <w:pStyle w:val="a3"/>
        <w:jc w:val="center"/>
        <w:rPr>
          <w:b/>
        </w:rPr>
      </w:pPr>
      <w:r w:rsidRPr="006D5C71">
        <w:rPr>
          <w:b/>
        </w:rPr>
        <w:t>Технические средства обучения: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 xml:space="preserve">мультимедийный проектор, </w:t>
      </w:r>
      <w:r w:rsidRPr="006D5C71">
        <w:rPr>
          <w:lang w:val="en-US"/>
        </w:rPr>
        <w:t>DVD</w:t>
      </w:r>
      <w:r w:rsidRPr="006D5C71">
        <w:t>-плееры, МРЗ-плеер;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компьютер с учебным программным обеспечением;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музыкальный центр;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демонстрационный экран;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демонстрационная доска для работы маркерами;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магнитная доска;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цифровой фотоаппарат;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сканер, ксерокс и цветной принтер;</w:t>
      </w:r>
    </w:p>
    <w:p w:rsidR="00532916" w:rsidRPr="006D5C71" w:rsidRDefault="00532916" w:rsidP="00532916">
      <w:pPr>
        <w:pStyle w:val="a3"/>
        <w:numPr>
          <w:ilvl w:val="0"/>
          <w:numId w:val="3"/>
        </w:numPr>
        <w:jc w:val="both"/>
      </w:pPr>
      <w:r w:rsidRPr="006D5C71">
        <w:t>интерактивная доска</w:t>
      </w:r>
      <w:r w:rsidR="00B55C9D">
        <w:t>.</w:t>
      </w:r>
    </w:p>
    <w:p w:rsidR="00706AC1" w:rsidRDefault="00706AC1" w:rsidP="005B6E0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17F5" w:rsidRPr="00532916" w:rsidRDefault="004417F5" w:rsidP="00532916">
      <w:pPr>
        <w:pStyle w:val="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532916">
        <w:rPr>
          <w:rFonts w:ascii="Times New Roman" w:hAnsi="Times New Roman" w:cs="Times New Roman"/>
          <w:sz w:val="24"/>
          <w:szCs w:val="24"/>
        </w:rPr>
        <w:t>Методическое обеспечение программы:</w:t>
      </w:r>
    </w:p>
    <w:p w:rsidR="004417F5" w:rsidRPr="00532916" w:rsidRDefault="00532916" w:rsidP="00532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417F5" w:rsidRPr="00532916" w:rsidRDefault="00943636" w:rsidP="00532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http://9151394.ru/?fuseaction=proj.lego</w:t>
        </w:r>
      </w:hyperlink>
    </w:p>
    <w:p w:rsidR="004417F5" w:rsidRPr="00532916" w:rsidRDefault="00943636" w:rsidP="00532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http://9151394.ru/index.php?fuseaction=konkurs.konkurs</w:t>
        </w:r>
      </w:hyperlink>
    </w:p>
    <w:p w:rsidR="004417F5" w:rsidRPr="00532916" w:rsidRDefault="00943636" w:rsidP="00532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http://www.lego.com/education/</w:t>
        </w:r>
      </w:hyperlink>
    </w:p>
    <w:p w:rsidR="004417F5" w:rsidRPr="00532916" w:rsidRDefault="00943636" w:rsidP="00532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http://www.wroboto.org/</w:t>
        </w:r>
      </w:hyperlink>
    </w:p>
    <w:p w:rsidR="004417F5" w:rsidRPr="00532916" w:rsidRDefault="00943636" w:rsidP="00532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http://www.roboclub.ru/</w:t>
        </w:r>
      </w:hyperlink>
    </w:p>
    <w:p w:rsidR="004417F5" w:rsidRPr="00532916" w:rsidRDefault="00943636" w:rsidP="0053291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417F5" w:rsidRPr="00532916">
          <w:rPr>
            <w:rFonts w:ascii="Times New Roman" w:hAnsi="Times New Roman" w:cs="Times New Roman"/>
            <w:sz w:val="24"/>
            <w:szCs w:val="24"/>
          </w:rPr>
          <w:t>http://robosport.ru/</w:t>
        </w:r>
      </w:hyperlink>
    </w:p>
    <w:p w:rsidR="004417F5" w:rsidRPr="00532916" w:rsidRDefault="00943636" w:rsidP="00532916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hyperlink r:id="rId15" w:history="1">
        <w:r w:rsidR="004417F5" w:rsidRPr="00532916">
          <w:rPr>
            <w:rStyle w:val="ab"/>
          </w:rPr>
          <w:t>http://lego.rkc-74.ru/</w:t>
        </w:r>
      </w:hyperlink>
      <w:r w:rsidR="004417F5" w:rsidRPr="00532916">
        <w:t xml:space="preserve"> </w:t>
      </w:r>
    </w:p>
    <w:p w:rsidR="004417F5" w:rsidRPr="00532916" w:rsidRDefault="00943636" w:rsidP="00532916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hyperlink r:id="rId16" w:history="1">
        <w:r w:rsidR="004417F5" w:rsidRPr="00532916">
          <w:rPr>
            <w:rStyle w:val="ab"/>
          </w:rPr>
          <w:t>http://legoclab.pbwiki.com/</w:t>
        </w:r>
      </w:hyperlink>
    </w:p>
    <w:p w:rsidR="004417F5" w:rsidRPr="00532916" w:rsidRDefault="004417F5" w:rsidP="00532916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532916">
        <w:t>http://www.int-edu.ru/</w:t>
      </w:r>
    </w:p>
    <w:p w:rsidR="004417F5" w:rsidRPr="00532916" w:rsidRDefault="004417F5" w:rsidP="00532916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17F5" w:rsidRPr="005B6E04" w:rsidRDefault="004417F5" w:rsidP="005B6E04">
      <w:pPr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2916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4417F5" w:rsidRPr="005B6E04" w:rsidRDefault="00AA0F0A" w:rsidP="0053291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4417F5" w:rsidRPr="005B6E04">
          <w:rPr>
            <w:rStyle w:val="ab"/>
            <w:rFonts w:ascii="Times New Roman" w:hAnsi="Times New Roman"/>
            <w:sz w:val="24"/>
            <w:szCs w:val="24"/>
          </w:rPr>
          <w:t>://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learning</w:t>
        </w:r>
        <w:r w:rsidR="004417F5" w:rsidRPr="005B6E04">
          <w:rPr>
            <w:rStyle w:val="ab"/>
            <w:rFonts w:ascii="Times New Roman" w:hAnsi="Times New Roman"/>
            <w:sz w:val="24"/>
            <w:szCs w:val="24"/>
          </w:rPr>
          <w:t>.9151394.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="004417F5" w:rsidRPr="005B6E04">
          <w:rPr>
            <w:rStyle w:val="ab"/>
            <w:rFonts w:ascii="Times New Roman" w:hAnsi="Times New Roman"/>
            <w:sz w:val="24"/>
            <w:szCs w:val="24"/>
          </w:rPr>
          <w:t>/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course</w:t>
        </w:r>
        <w:r w:rsidR="004417F5" w:rsidRPr="005B6E04">
          <w:rPr>
            <w:rStyle w:val="ab"/>
            <w:rFonts w:ascii="Times New Roman" w:hAnsi="Times New Roman"/>
            <w:sz w:val="24"/>
            <w:szCs w:val="24"/>
          </w:rPr>
          <w:t>/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view</w:t>
        </w:r>
        <w:r w:rsidR="004417F5" w:rsidRPr="005B6E04">
          <w:rPr>
            <w:rStyle w:val="ab"/>
            <w:rFonts w:ascii="Times New Roman" w:hAnsi="Times New Roman"/>
            <w:sz w:val="24"/>
            <w:szCs w:val="24"/>
          </w:rPr>
          <w:t>.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r w:rsidR="004417F5" w:rsidRPr="005B6E04">
          <w:rPr>
            <w:rStyle w:val="ab"/>
            <w:rFonts w:ascii="Times New Roman" w:hAnsi="Times New Roman"/>
            <w:sz w:val="24"/>
            <w:szCs w:val="24"/>
          </w:rPr>
          <w:t>?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id</w:t>
        </w:r>
        <w:r w:rsidR="004417F5" w:rsidRPr="005B6E04">
          <w:rPr>
            <w:rStyle w:val="ab"/>
            <w:rFonts w:ascii="Times New Roman" w:hAnsi="Times New Roman"/>
            <w:sz w:val="24"/>
            <w:szCs w:val="24"/>
          </w:rPr>
          <w:t>=17</w:t>
        </w:r>
      </w:hyperlink>
    </w:p>
    <w:p w:rsidR="004417F5" w:rsidRPr="007B2120" w:rsidRDefault="00AA0F0A" w:rsidP="0053291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://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do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.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rkc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-74.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/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course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/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view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.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php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?</w:t>
        </w:r>
        <w:r w:rsidR="004417F5" w:rsidRPr="00532916">
          <w:rPr>
            <w:rStyle w:val="ab"/>
            <w:rFonts w:ascii="Times New Roman" w:hAnsi="Times New Roman"/>
            <w:sz w:val="24"/>
            <w:szCs w:val="24"/>
            <w:lang w:val="en-US"/>
          </w:rPr>
          <w:t>id</w:t>
        </w:r>
        <w:r w:rsidR="004417F5" w:rsidRPr="007B2120">
          <w:rPr>
            <w:rStyle w:val="ab"/>
            <w:rFonts w:ascii="Times New Roman" w:hAnsi="Times New Roman"/>
            <w:sz w:val="24"/>
            <w:szCs w:val="24"/>
          </w:rPr>
          <w:t>=13</w:t>
        </w:r>
      </w:hyperlink>
    </w:p>
    <w:p w:rsidR="004417F5" w:rsidRPr="00532916" w:rsidRDefault="00943636" w:rsidP="00532916">
      <w:pPr>
        <w:pStyle w:val="a7"/>
        <w:numPr>
          <w:ilvl w:val="0"/>
          <w:numId w:val="12"/>
        </w:numPr>
        <w:spacing w:before="0" w:beforeAutospacing="0" w:after="0" w:afterAutospacing="0"/>
        <w:contextualSpacing/>
      </w:pPr>
      <w:hyperlink r:id="rId19" w:history="1">
        <w:r w:rsidR="004417F5" w:rsidRPr="00532916">
          <w:rPr>
            <w:rStyle w:val="ab"/>
          </w:rPr>
          <w:t>http://robotclubchel.blogspot.com/</w:t>
        </w:r>
      </w:hyperlink>
      <w:r w:rsidR="004417F5" w:rsidRPr="00532916">
        <w:t xml:space="preserve"> </w:t>
      </w:r>
    </w:p>
    <w:p w:rsidR="004417F5" w:rsidRPr="00532916" w:rsidRDefault="00943636" w:rsidP="00532916">
      <w:pPr>
        <w:pStyle w:val="a7"/>
        <w:numPr>
          <w:ilvl w:val="0"/>
          <w:numId w:val="12"/>
        </w:numPr>
        <w:spacing w:before="0" w:beforeAutospacing="0" w:after="0" w:afterAutospacing="0"/>
        <w:contextualSpacing/>
      </w:pPr>
      <w:hyperlink r:id="rId20" w:tgtFrame="_blank" w:history="1">
        <w:r w:rsidR="004417F5" w:rsidRPr="00532916">
          <w:rPr>
            <w:rStyle w:val="ab"/>
          </w:rPr>
          <w:t>http://legomet.blogspot.com/</w:t>
        </w:r>
      </w:hyperlink>
      <w:r w:rsidR="004417F5" w:rsidRPr="00532916">
        <w:t xml:space="preserve"> </w:t>
      </w:r>
    </w:p>
    <w:p w:rsidR="004417F5" w:rsidRPr="00532916" w:rsidRDefault="00943636" w:rsidP="005329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4417F5" w:rsidRPr="00532916">
          <w:rPr>
            <w:rStyle w:val="ab"/>
            <w:rFonts w:ascii="Times New Roman" w:hAnsi="Times New Roman"/>
            <w:sz w:val="24"/>
            <w:szCs w:val="24"/>
          </w:rPr>
          <w:t>http://httpwwwbloggercomprofile179964.blogspot.com/</w:t>
        </w:r>
      </w:hyperlink>
    </w:p>
    <w:p w:rsidR="00284E89" w:rsidRDefault="00284E89" w:rsidP="002B746B">
      <w:pPr>
        <w:pStyle w:val="a3"/>
        <w:jc w:val="center"/>
        <w:rPr>
          <w:b/>
        </w:rPr>
      </w:pPr>
    </w:p>
    <w:p w:rsidR="00284E89" w:rsidRDefault="00284E89" w:rsidP="00937B5A">
      <w:pPr>
        <w:pStyle w:val="a3"/>
        <w:jc w:val="right"/>
        <w:rPr>
          <w:b/>
        </w:rPr>
      </w:pPr>
    </w:p>
    <w:p w:rsidR="00284E89" w:rsidRDefault="00284E89" w:rsidP="00C53B69">
      <w:pPr>
        <w:pStyle w:val="a3"/>
        <w:rPr>
          <w:b/>
        </w:rPr>
      </w:pPr>
    </w:p>
    <w:p w:rsidR="00AE6052" w:rsidRDefault="00AE6052" w:rsidP="00C53B69">
      <w:pPr>
        <w:pStyle w:val="a3"/>
        <w:rPr>
          <w:b/>
        </w:rPr>
      </w:pPr>
    </w:p>
    <w:p w:rsidR="00AE6052" w:rsidRDefault="00AE6052" w:rsidP="00C53B69">
      <w:pPr>
        <w:pStyle w:val="a3"/>
        <w:rPr>
          <w:b/>
        </w:rPr>
      </w:pPr>
    </w:p>
    <w:p w:rsidR="00AE6052" w:rsidRDefault="00AE6052" w:rsidP="00C53B69">
      <w:pPr>
        <w:pStyle w:val="a3"/>
        <w:rPr>
          <w:b/>
        </w:rPr>
      </w:pPr>
    </w:p>
    <w:p w:rsidR="006663F8" w:rsidRPr="006D5C71" w:rsidRDefault="006663F8" w:rsidP="00937B5A">
      <w:pPr>
        <w:pStyle w:val="a3"/>
        <w:jc w:val="right"/>
        <w:rPr>
          <w:b/>
        </w:rPr>
      </w:pPr>
      <w:r w:rsidRPr="006D5C71">
        <w:rPr>
          <w:b/>
        </w:rPr>
        <w:lastRenderedPageBreak/>
        <w:t>Приложени</w:t>
      </w:r>
      <w:r w:rsidR="00937B5A">
        <w:rPr>
          <w:b/>
        </w:rPr>
        <w:t>е 1</w:t>
      </w:r>
    </w:p>
    <w:p w:rsidR="006663F8" w:rsidRPr="006D5C71" w:rsidRDefault="006663F8" w:rsidP="006663F8">
      <w:pPr>
        <w:pStyle w:val="a3"/>
        <w:jc w:val="both"/>
      </w:pPr>
      <w:r w:rsidRPr="006D5C71">
        <w:tab/>
      </w:r>
    </w:p>
    <w:p w:rsidR="006A1C81" w:rsidRPr="001B7F06" w:rsidRDefault="006A1C81" w:rsidP="006A1C81">
      <w:pPr>
        <w:pStyle w:val="Style3"/>
        <w:widowControl/>
        <w:spacing w:line="240" w:lineRule="auto"/>
        <w:ind w:left="562" w:right="-6"/>
        <w:contextualSpacing/>
        <w:rPr>
          <w:rStyle w:val="FontStyle26"/>
          <w:sz w:val="24"/>
          <w:szCs w:val="24"/>
        </w:rPr>
      </w:pPr>
      <w:r w:rsidRPr="001B7F06">
        <w:rPr>
          <w:rStyle w:val="FontStyle26"/>
          <w:sz w:val="24"/>
          <w:szCs w:val="24"/>
        </w:rPr>
        <w:t>Диагностическое обследование обучающихся проводится в начале и в конце учебного года с использованием аналогичных заданий.</w:t>
      </w:r>
    </w:p>
    <w:p w:rsidR="006A1C81" w:rsidRPr="00490CCD" w:rsidRDefault="006A1C81" w:rsidP="006A1C81">
      <w:pPr>
        <w:pStyle w:val="Style10"/>
        <w:widowControl/>
        <w:contextualSpacing/>
        <w:jc w:val="right"/>
        <w:rPr>
          <w:rStyle w:val="FontStyle31"/>
          <w:b w:val="0"/>
          <w:bCs w:val="0"/>
        </w:rPr>
      </w:pPr>
    </w:p>
    <w:p w:rsidR="006A1C81" w:rsidRPr="005B6E04" w:rsidRDefault="00465593" w:rsidP="006A1C81">
      <w:pPr>
        <w:pStyle w:val="Style10"/>
        <w:widowControl/>
        <w:ind w:left="3202"/>
        <w:contextualSpacing/>
        <w:rPr>
          <w:rStyle w:val="FontStyle31"/>
          <w:sz w:val="22"/>
          <w:szCs w:val="22"/>
        </w:rPr>
      </w:pPr>
      <w:r>
        <w:rPr>
          <w:rStyle w:val="FontStyle31"/>
          <w:sz w:val="22"/>
          <w:szCs w:val="22"/>
        </w:rPr>
        <w:t>Диагностическая карта 2</w:t>
      </w:r>
      <w:r w:rsidR="006A1C81" w:rsidRPr="005B6E04">
        <w:rPr>
          <w:rStyle w:val="FontStyle31"/>
          <w:sz w:val="22"/>
          <w:szCs w:val="22"/>
        </w:rPr>
        <w:t xml:space="preserve"> класс</w:t>
      </w:r>
    </w:p>
    <w:p w:rsidR="006A1C81" w:rsidRPr="005B6E04" w:rsidRDefault="006A1C81" w:rsidP="006A1C81">
      <w:pPr>
        <w:pStyle w:val="Style10"/>
        <w:widowControl/>
        <w:tabs>
          <w:tab w:val="left" w:leader="underscore" w:pos="9101"/>
        </w:tabs>
        <w:contextualSpacing/>
        <w:jc w:val="right"/>
        <w:rPr>
          <w:rStyle w:val="FontStyle31"/>
          <w:sz w:val="22"/>
          <w:szCs w:val="22"/>
        </w:rPr>
      </w:pPr>
      <w:r w:rsidRPr="005B6E04">
        <w:rPr>
          <w:rStyle w:val="FontStyle31"/>
          <w:sz w:val="22"/>
          <w:szCs w:val="22"/>
        </w:rPr>
        <w:t>Фамилия, имя ребенка</w:t>
      </w:r>
      <w:r w:rsidRPr="005B6E04">
        <w:rPr>
          <w:rStyle w:val="FontStyle31"/>
          <w:sz w:val="22"/>
          <w:szCs w:val="22"/>
        </w:rPr>
        <w:tab/>
      </w:r>
    </w:p>
    <w:p w:rsidR="006A1C81" w:rsidRPr="005B6E04" w:rsidRDefault="006A1C81" w:rsidP="006A1C81">
      <w:pPr>
        <w:pStyle w:val="Style10"/>
        <w:widowControl/>
        <w:ind w:left="1478"/>
        <w:contextualSpacing/>
        <w:rPr>
          <w:rStyle w:val="FontStyle31"/>
          <w:sz w:val="22"/>
          <w:szCs w:val="22"/>
        </w:rPr>
      </w:pPr>
      <w:r w:rsidRPr="005B6E04">
        <w:rPr>
          <w:rStyle w:val="FontStyle38"/>
          <w:sz w:val="22"/>
          <w:szCs w:val="22"/>
        </w:rPr>
        <w:t xml:space="preserve">В- </w:t>
      </w:r>
      <w:r w:rsidRPr="005B6E04">
        <w:rPr>
          <w:rStyle w:val="FontStyle31"/>
          <w:sz w:val="22"/>
          <w:szCs w:val="22"/>
        </w:rPr>
        <w:t>высокий уровень Ср - средний уровень Н - низкий уровень</w:t>
      </w:r>
    </w:p>
    <w:p w:rsidR="006A1C81" w:rsidRPr="005B6E04" w:rsidRDefault="006A1C81" w:rsidP="006A1C81">
      <w:pPr>
        <w:pStyle w:val="Style10"/>
        <w:widowControl/>
        <w:contextualSpacing/>
        <w:rPr>
          <w:rStyle w:val="FontStyle31"/>
          <w:sz w:val="22"/>
          <w:szCs w:val="22"/>
        </w:rPr>
      </w:pPr>
    </w:p>
    <w:tbl>
      <w:tblPr>
        <w:tblW w:w="99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380"/>
        <w:gridCol w:w="567"/>
        <w:gridCol w:w="425"/>
        <w:gridCol w:w="425"/>
        <w:gridCol w:w="425"/>
        <w:gridCol w:w="567"/>
        <w:gridCol w:w="567"/>
      </w:tblGrid>
      <w:tr w:rsidR="006A1C81" w:rsidRPr="005B6E04" w:rsidTr="00706AC1">
        <w:tc>
          <w:tcPr>
            <w:tcW w:w="625" w:type="dxa"/>
            <w:vMerge w:val="restart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6380" w:type="dxa"/>
            <w:vMerge w:val="restart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gridSpan w:val="3"/>
          </w:tcPr>
          <w:p w:rsidR="006A1C81" w:rsidRPr="005B6E04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  <w:t>Начало года</w:t>
            </w:r>
          </w:p>
        </w:tc>
        <w:tc>
          <w:tcPr>
            <w:tcW w:w="1559" w:type="dxa"/>
            <w:gridSpan w:val="3"/>
          </w:tcPr>
          <w:p w:rsidR="006A1C81" w:rsidRPr="005B6E04" w:rsidRDefault="006A1C81" w:rsidP="00532916">
            <w:pPr>
              <w:pStyle w:val="Style10"/>
              <w:widowControl/>
              <w:contextualSpacing/>
              <w:jc w:val="center"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  <w:u w:val="single"/>
              </w:rPr>
              <w:t>Конец</w:t>
            </w:r>
          </w:p>
        </w:tc>
      </w:tr>
      <w:tr w:rsidR="006A1C81" w:rsidRPr="005B6E04" w:rsidTr="00706AC1">
        <w:tc>
          <w:tcPr>
            <w:tcW w:w="625" w:type="dxa"/>
            <w:vMerge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6380" w:type="dxa"/>
            <w:vMerge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В</w:t>
            </w: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С</w:t>
            </w: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Н</w:t>
            </w: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Н</w:t>
            </w: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1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Называет детали Лего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2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Создает модель по образцу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3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Моделирует фигуру человека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4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Моделирует туловище животного (передает характерные особенности животного)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5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8"/>
              <w:widowControl/>
              <w:tabs>
                <w:tab w:val="left" w:pos="499"/>
              </w:tabs>
              <w:spacing w:line="240" w:lineRule="auto"/>
              <w:ind w:right="73" w:firstLine="0"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Планирует работу с помощью рассказа о задуманном предмете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6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Конструирует по замыслу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7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Координирует работу рук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8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Создает сюжетную композицию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9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5B6E04"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  <w:t>Использует понятие устойчивости и прочности конструкции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  <w:tr w:rsidR="006A1C81" w:rsidRPr="005B6E04" w:rsidTr="00706AC1">
        <w:tc>
          <w:tcPr>
            <w:tcW w:w="625" w:type="dxa"/>
          </w:tcPr>
          <w:p w:rsidR="006A1C81" w:rsidRPr="005B6E04" w:rsidRDefault="006A1C81" w:rsidP="003F5BD1">
            <w:pPr>
              <w:pStyle w:val="Style10"/>
              <w:widowControl/>
              <w:ind w:right="-70"/>
              <w:contextualSpacing/>
              <w:rPr>
                <w:rStyle w:val="FontStyle31"/>
                <w:sz w:val="22"/>
                <w:szCs w:val="22"/>
              </w:rPr>
            </w:pPr>
            <w:r w:rsidRPr="005B6E04">
              <w:rPr>
                <w:rStyle w:val="FontStyle31"/>
                <w:sz w:val="22"/>
                <w:szCs w:val="22"/>
              </w:rPr>
              <w:t>10</w:t>
            </w:r>
          </w:p>
        </w:tc>
        <w:tc>
          <w:tcPr>
            <w:tcW w:w="6380" w:type="dxa"/>
          </w:tcPr>
          <w:p w:rsidR="006A1C81" w:rsidRPr="005B6E04" w:rsidRDefault="006A1C81" w:rsidP="003F5BD1">
            <w:pPr>
              <w:pStyle w:val="Style18"/>
              <w:widowControl/>
              <w:tabs>
                <w:tab w:val="left" w:pos="485"/>
              </w:tabs>
              <w:spacing w:line="240" w:lineRule="auto"/>
              <w:ind w:right="924" w:firstLine="0"/>
              <w:contextualSpacing/>
              <w:rPr>
                <w:rStyle w:val="FontStyle26"/>
                <w:sz w:val="22"/>
                <w:szCs w:val="22"/>
              </w:rPr>
            </w:pPr>
            <w:r w:rsidRPr="005B6E04">
              <w:rPr>
                <w:rStyle w:val="FontStyle26"/>
                <w:sz w:val="22"/>
                <w:szCs w:val="22"/>
              </w:rPr>
              <w:t>Работа с партнером</w:t>
            </w: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1C81" w:rsidRPr="005B6E04" w:rsidRDefault="006A1C81" w:rsidP="003F5BD1">
            <w:pPr>
              <w:pStyle w:val="Style10"/>
              <w:widowControl/>
              <w:contextualSpacing/>
              <w:rPr>
                <w:rStyle w:val="FontStyle31"/>
                <w:sz w:val="22"/>
                <w:szCs w:val="22"/>
              </w:rPr>
            </w:pPr>
          </w:p>
        </w:tc>
      </w:tr>
    </w:tbl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p w:rsidR="006663F8" w:rsidRPr="006D5C71" w:rsidRDefault="006663F8" w:rsidP="006663F8">
      <w:pPr>
        <w:pStyle w:val="a3"/>
        <w:jc w:val="both"/>
      </w:pPr>
    </w:p>
    <w:sectPr w:rsidR="006663F8" w:rsidRPr="006D5C71" w:rsidSect="00982F94">
      <w:footerReference w:type="default" r:id="rId2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36" w:rsidRDefault="00943636" w:rsidP="00BA5AFE">
      <w:pPr>
        <w:spacing w:after="0" w:line="240" w:lineRule="auto"/>
      </w:pPr>
      <w:r>
        <w:separator/>
      </w:r>
    </w:p>
  </w:endnote>
  <w:endnote w:type="continuationSeparator" w:id="0">
    <w:p w:rsidR="00943636" w:rsidRDefault="00943636" w:rsidP="00BA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04" w:rsidRDefault="005B6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36" w:rsidRDefault="00943636" w:rsidP="00BA5AFE">
      <w:pPr>
        <w:spacing w:after="0" w:line="240" w:lineRule="auto"/>
      </w:pPr>
      <w:r>
        <w:separator/>
      </w:r>
    </w:p>
  </w:footnote>
  <w:footnote w:type="continuationSeparator" w:id="0">
    <w:p w:rsidR="00943636" w:rsidRDefault="00943636" w:rsidP="00BA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 w15:restartNumberingAfterBreak="0">
    <w:nsid w:val="03D51F3F"/>
    <w:multiLevelType w:val="hybridMultilevel"/>
    <w:tmpl w:val="E0F4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B0B79"/>
    <w:multiLevelType w:val="singleLevel"/>
    <w:tmpl w:val="86BC82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4E22"/>
    <w:multiLevelType w:val="hybridMultilevel"/>
    <w:tmpl w:val="7A4C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9363F"/>
    <w:multiLevelType w:val="singleLevel"/>
    <w:tmpl w:val="63F4FB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3B46F6"/>
    <w:multiLevelType w:val="hybridMultilevel"/>
    <w:tmpl w:val="13FC23D2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0482"/>
    <w:multiLevelType w:val="hybridMultilevel"/>
    <w:tmpl w:val="1FB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63F8"/>
    <w:rsid w:val="00025401"/>
    <w:rsid w:val="00103912"/>
    <w:rsid w:val="00110D86"/>
    <w:rsid w:val="001659E5"/>
    <w:rsid w:val="00194350"/>
    <w:rsid w:val="001B1268"/>
    <w:rsid w:val="00267A95"/>
    <w:rsid w:val="00284E89"/>
    <w:rsid w:val="002A36B7"/>
    <w:rsid w:val="002B746B"/>
    <w:rsid w:val="0034458E"/>
    <w:rsid w:val="003B4294"/>
    <w:rsid w:val="003D51AF"/>
    <w:rsid w:val="003F5BD1"/>
    <w:rsid w:val="004204C9"/>
    <w:rsid w:val="004417F5"/>
    <w:rsid w:val="0045409A"/>
    <w:rsid w:val="00465593"/>
    <w:rsid w:val="00505E63"/>
    <w:rsid w:val="00532916"/>
    <w:rsid w:val="00537B46"/>
    <w:rsid w:val="00573773"/>
    <w:rsid w:val="005B26FA"/>
    <w:rsid w:val="005B6E04"/>
    <w:rsid w:val="00602B22"/>
    <w:rsid w:val="00611113"/>
    <w:rsid w:val="0065283D"/>
    <w:rsid w:val="006663F8"/>
    <w:rsid w:val="006A1C81"/>
    <w:rsid w:val="006D5C71"/>
    <w:rsid w:val="00706AC1"/>
    <w:rsid w:val="00716090"/>
    <w:rsid w:val="00736AAD"/>
    <w:rsid w:val="007430FE"/>
    <w:rsid w:val="00774141"/>
    <w:rsid w:val="00796984"/>
    <w:rsid w:val="007B2120"/>
    <w:rsid w:val="008823E4"/>
    <w:rsid w:val="008C2FB3"/>
    <w:rsid w:val="009009B3"/>
    <w:rsid w:val="009204D6"/>
    <w:rsid w:val="00932FFB"/>
    <w:rsid w:val="00937B5A"/>
    <w:rsid w:val="00943636"/>
    <w:rsid w:val="00982F94"/>
    <w:rsid w:val="009F7DCA"/>
    <w:rsid w:val="00A70ED8"/>
    <w:rsid w:val="00A812FE"/>
    <w:rsid w:val="00A9794E"/>
    <w:rsid w:val="00AA0645"/>
    <w:rsid w:val="00AA0F0A"/>
    <w:rsid w:val="00AE6052"/>
    <w:rsid w:val="00B55C9D"/>
    <w:rsid w:val="00BA5AFE"/>
    <w:rsid w:val="00BA7702"/>
    <w:rsid w:val="00BD1ACA"/>
    <w:rsid w:val="00BD2881"/>
    <w:rsid w:val="00BE7B4E"/>
    <w:rsid w:val="00C53B69"/>
    <w:rsid w:val="00CB1181"/>
    <w:rsid w:val="00CC1E81"/>
    <w:rsid w:val="00D1331B"/>
    <w:rsid w:val="00D35AC4"/>
    <w:rsid w:val="00D55A2C"/>
    <w:rsid w:val="00D700FA"/>
    <w:rsid w:val="00D924FB"/>
    <w:rsid w:val="00DB2E07"/>
    <w:rsid w:val="00DD50E9"/>
    <w:rsid w:val="00E339DA"/>
    <w:rsid w:val="00E81491"/>
    <w:rsid w:val="00E83976"/>
    <w:rsid w:val="00EF108A"/>
    <w:rsid w:val="00EF45AF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B275-73DF-4F01-B2B2-A27247B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63"/>
  </w:style>
  <w:style w:type="paragraph" w:styleId="1">
    <w:name w:val="heading 1"/>
    <w:basedOn w:val="a"/>
    <w:next w:val="a"/>
    <w:link w:val="10"/>
    <w:qFormat/>
    <w:rsid w:val="004417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66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6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rsid w:val="0066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663F8"/>
    <w:pPr>
      <w:widowControl w:val="0"/>
      <w:autoSpaceDE w:val="0"/>
      <w:autoSpaceDN w:val="0"/>
      <w:adjustRightInd w:val="0"/>
      <w:spacing w:after="0" w:line="319" w:lineRule="exact"/>
      <w:ind w:firstLine="139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63F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663F8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6663F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g11">
    <w:name w:val="Zag_11"/>
    <w:rsid w:val="006663F8"/>
  </w:style>
  <w:style w:type="paragraph" w:customStyle="1" w:styleId="Style3">
    <w:name w:val="Style3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63F8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6663F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6663F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D5C71"/>
    <w:pPr>
      <w:widowControl w:val="0"/>
      <w:autoSpaceDE w:val="0"/>
      <w:autoSpaceDN w:val="0"/>
      <w:adjustRightInd w:val="0"/>
      <w:spacing w:after="0" w:line="37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6D5C71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Title"/>
    <w:basedOn w:val="a"/>
    <w:link w:val="aa"/>
    <w:uiPriority w:val="99"/>
    <w:qFormat/>
    <w:rsid w:val="006D5C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6D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11113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6A1C81"/>
    <w:pPr>
      <w:widowControl w:val="0"/>
      <w:autoSpaceDE w:val="0"/>
      <w:autoSpaceDN w:val="0"/>
      <w:adjustRightInd w:val="0"/>
      <w:spacing w:after="0" w:line="317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6A1C8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6A1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6A1C81"/>
    <w:rPr>
      <w:rFonts w:ascii="Times New Roman" w:hAnsi="Times New Roman" w:cs="Times New Roman"/>
      <w:b/>
      <w:bCs/>
      <w:sz w:val="30"/>
      <w:szCs w:val="30"/>
    </w:rPr>
  </w:style>
  <w:style w:type="character" w:styleId="ab">
    <w:name w:val="Hyperlink"/>
    <w:basedOn w:val="a0"/>
    <w:uiPriority w:val="99"/>
    <w:rsid w:val="006A1C8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417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16">
    <w:name w:val="Style16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5B6E04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List Paragraph"/>
    <w:basedOn w:val="a"/>
    <w:uiPriority w:val="34"/>
    <w:qFormat/>
    <w:rsid w:val="005B6E04"/>
    <w:pPr>
      <w:ind w:left="720"/>
      <w:contextualSpacing/>
    </w:pPr>
  </w:style>
  <w:style w:type="paragraph" w:customStyle="1" w:styleId="Style1">
    <w:name w:val="Style1"/>
    <w:basedOn w:val="a"/>
    <w:uiPriority w:val="99"/>
    <w:rsid w:val="005B6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B6E04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537B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boclub.ru/" TargetMode="External"/><Relationship Id="rId18" Type="http://schemas.openxmlformats.org/officeDocument/2006/relationships/hyperlink" Target="http://do.rkc-74.ru/course/view.php?id=13" TargetMode="External"/><Relationship Id="rId3" Type="http://schemas.openxmlformats.org/officeDocument/2006/relationships/styles" Target="styles.xml"/><Relationship Id="rId21" Type="http://schemas.openxmlformats.org/officeDocument/2006/relationships/hyperlink" Target="http://httpwwwbloggercomprofile179964.blogspo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roboto.org/" TargetMode="External"/><Relationship Id="rId17" Type="http://schemas.openxmlformats.org/officeDocument/2006/relationships/hyperlink" Target="http://learning.9151394.ru/course/view.php?id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oclab.pbwiki.com/" TargetMode="External"/><Relationship Id="rId20" Type="http://schemas.openxmlformats.org/officeDocument/2006/relationships/hyperlink" Target="http://legomet.blogsp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o.com/educatio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go.rkc-74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9151394.ru/index.php?fuseaction=konkurs.konkurs" TargetMode="External"/><Relationship Id="rId19" Type="http://schemas.openxmlformats.org/officeDocument/2006/relationships/hyperlink" Target="http://robotclubchel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51394.ru/?fuseaction=proj.lego" TargetMode="External"/><Relationship Id="rId14" Type="http://schemas.openxmlformats.org/officeDocument/2006/relationships/hyperlink" Target="http://robospor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059B3-A00B-4655-B9FC-52D711E1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12</cp:revision>
  <cp:lastPrinted>2021-10-24T22:00:00Z</cp:lastPrinted>
  <dcterms:created xsi:type="dcterms:W3CDTF">2021-01-31T08:33:00Z</dcterms:created>
  <dcterms:modified xsi:type="dcterms:W3CDTF">2021-11-24T03:58:00Z</dcterms:modified>
</cp:coreProperties>
</file>