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296F73" w:rsidRPr="00FF0C9B" w:rsidTr="00B14229">
        <w:trPr>
          <w:trHeight w:val="2127"/>
        </w:trPr>
        <w:tc>
          <w:tcPr>
            <w:tcW w:w="5070" w:type="dxa"/>
          </w:tcPr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ПРИНЯТО</w:t>
            </w:r>
          </w:p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педагогическим советом</w:t>
            </w:r>
          </w:p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 xml:space="preserve">от </w:t>
            </w:r>
            <w:r>
              <w:rPr>
                <w:b/>
                <w:szCs w:val="24"/>
              </w:rPr>
              <w:t>15.09.2020</w:t>
            </w:r>
          </w:p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протокол №</w:t>
            </w:r>
            <w:r>
              <w:rPr>
                <w:b/>
                <w:szCs w:val="24"/>
              </w:rPr>
              <w:t xml:space="preserve">2 </w:t>
            </w:r>
          </w:p>
          <w:p w:rsidR="00296F73" w:rsidRPr="00FF0C9B" w:rsidRDefault="00296F73" w:rsidP="00B14229">
            <w:pPr>
              <w:rPr>
                <w:b/>
                <w:szCs w:val="24"/>
              </w:rPr>
            </w:pPr>
          </w:p>
        </w:tc>
        <w:tc>
          <w:tcPr>
            <w:tcW w:w="4820" w:type="dxa"/>
            <w:hideMark/>
          </w:tcPr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УТВЕРЖД</w:t>
            </w:r>
            <w:r>
              <w:rPr>
                <w:b/>
                <w:szCs w:val="24"/>
              </w:rPr>
              <w:t>АЮ</w:t>
            </w:r>
          </w:p>
          <w:p w:rsidR="00296F73" w:rsidRPr="00FF0C9B" w:rsidRDefault="00296F73" w:rsidP="00B14229">
            <w:pPr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приказ</w:t>
            </w:r>
            <w:r>
              <w:rPr>
                <w:b/>
                <w:szCs w:val="24"/>
              </w:rPr>
              <w:t xml:space="preserve"> ____</w:t>
            </w:r>
            <w:r w:rsidRPr="00FF0C9B">
              <w:rPr>
                <w:b/>
                <w:szCs w:val="24"/>
              </w:rPr>
              <w:t xml:space="preserve"> от </w:t>
            </w:r>
            <w:r>
              <w:rPr>
                <w:b/>
                <w:szCs w:val="24"/>
              </w:rPr>
              <w:t>_________________</w:t>
            </w:r>
            <w:r w:rsidRPr="00FF0C9B">
              <w:rPr>
                <w:b/>
                <w:szCs w:val="24"/>
              </w:rPr>
              <w:t xml:space="preserve"> № </w:t>
            </w:r>
            <w:r>
              <w:rPr>
                <w:b/>
                <w:szCs w:val="24"/>
              </w:rPr>
              <w:t>____</w:t>
            </w:r>
          </w:p>
          <w:p w:rsidR="00296F73" w:rsidRPr="00FF0C9B" w:rsidRDefault="00296F73" w:rsidP="00B14229">
            <w:pPr>
              <w:jc w:val="both"/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Директор</w:t>
            </w:r>
          </w:p>
          <w:p w:rsidR="00296F73" w:rsidRPr="00FF0C9B" w:rsidRDefault="00296F73" w:rsidP="00B14229">
            <w:pPr>
              <w:jc w:val="both"/>
              <w:rPr>
                <w:b/>
                <w:szCs w:val="24"/>
              </w:rPr>
            </w:pPr>
            <w:r w:rsidRPr="00FF0C9B">
              <w:rPr>
                <w:b/>
                <w:szCs w:val="24"/>
              </w:rPr>
              <w:t>_________________ Е.В. Семенченко</w:t>
            </w:r>
          </w:p>
          <w:p w:rsidR="00296F73" w:rsidRPr="00FF0C9B" w:rsidRDefault="00296F73" w:rsidP="00B14229">
            <w:pPr>
              <w:jc w:val="both"/>
              <w:rPr>
                <w:szCs w:val="24"/>
              </w:rPr>
            </w:pPr>
          </w:p>
        </w:tc>
      </w:tr>
    </w:tbl>
    <w:p w:rsidR="00296F73" w:rsidRPr="00B47ABE" w:rsidRDefault="00296F73" w:rsidP="00296F73">
      <w:pPr>
        <w:jc w:val="both"/>
        <w:rPr>
          <w:szCs w:val="24"/>
        </w:rPr>
      </w:pPr>
    </w:p>
    <w:p w:rsidR="00296F73" w:rsidRPr="00E60620" w:rsidRDefault="00296F73" w:rsidP="00296F73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296F73" w:rsidRPr="00111B1B" w:rsidRDefault="00296F73" w:rsidP="00296F73">
      <w:pPr>
        <w:shd w:val="clear" w:color="auto" w:fill="FFFFFF"/>
        <w:jc w:val="center"/>
        <w:rPr>
          <w:b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о правилах приема </w:t>
      </w:r>
      <w:r w:rsidRPr="00E60620">
        <w:rPr>
          <w:b/>
          <w:bCs/>
          <w:color w:val="000000"/>
          <w:spacing w:val="2"/>
          <w:szCs w:val="24"/>
        </w:rPr>
        <w:t xml:space="preserve">обучающихся </w:t>
      </w:r>
      <w:r w:rsidRPr="00111B1B">
        <w:rPr>
          <w:b/>
          <w:szCs w:val="24"/>
        </w:rPr>
        <w:t>на обучение по образовательным программам</w:t>
      </w:r>
      <w:r>
        <w:rPr>
          <w:b/>
          <w:szCs w:val="24"/>
        </w:rPr>
        <w:t xml:space="preserve"> начального общего, основного общего и среднего общего образования</w:t>
      </w:r>
    </w:p>
    <w:p w:rsidR="00296F73" w:rsidRDefault="00296F73" w:rsidP="00296F73">
      <w:pPr>
        <w:shd w:val="clear" w:color="auto" w:fill="FFFFFF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296F73" w:rsidRDefault="00296F73" w:rsidP="00296F73">
      <w:pPr>
        <w:shd w:val="clear" w:color="auto" w:fill="FFFFFF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«С</w:t>
      </w:r>
      <w:r>
        <w:rPr>
          <w:b/>
          <w:bCs/>
          <w:color w:val="000000"/>
          <w:spacing w:val="4"/>
          <w:szCs w:val="24"/>
        </w:rPr>
        <w:t xml:space="preserve">редняя общеобразовательная школа </w:t>
      </w:r>
      <w:r w:rsidRPr="00E60620">
        <w:rPr>
          <w:b/>
          <w:bCs/>
          <w:color w:val="000000"/>
          <w:spacing w:val="4"/>
          <w:szCs w:val="24"/>
        </w:rPr>
        <w:t xml:space="preserve">№ </w:t>
      </w:r>
      <w:r>
        <w:rPr>
          <w:b/>
          <w:bCs/>
          <w:color w:val="000000"/>
          <w:spacing w:val="4"/>
          <w:szCs w:val="24"/>
        </w:rPr>
        <w:t>7 п. Николаевка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296F73" w:rsidRPr="00E60620" w:rsidRDefault="00296F73" w:rsidP="00296F73">
      <w:pPr>
        <w:shd w:val="clear" w:color="auto" w:fill="FFFFFF"/>
        <w:jc w:val="center"/>
        <w:rPr>
          <w:b/>
          <w:bCs/>
          <w:color w:val="000000"/>
          <w:spacing w:val="4"/>
          <w:szCs w:val="24"/>
        </w:rPr>
      </w:pPr>
    </w:p>
    <w:p w:rsidR="00296F73" w:rsidRDefault="00296F73" w:rsidP="00296F73">
      <w:pPr>
        <w:ind w:firstLine="709"/>
        <w:jc w:val="both"/>
      </w:pPr>
      <w:r>
        <w:rPr>
          <w:color w:val="000000"/>
        </w:rPr>
        <w:t>Настоящие Правила приёма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18 п. Приамурский» (далее Правила) разработаны в соответствии с:</w:t>
      </w:r>
    </w:p>
    <w:p w:rsidR="00296F73" w:rsidRDefault="00296F73" w:rsidP="00296F73">
      <w:pPr>
        <w:pStyle w:val="NoSpacing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№273-ФЗ «Об образовании в Российской Федерации»;</w:t>
      </w:r>
    </w:p>
    <w:p w:rsidR="00296F73" w:rsidRDefault="00296F73" w:rsidP="00296F73">
      <w:pPr>
        <w:pStyle w:val="NoSpacing"/>
        <w:spacing w:after="170" w:line="18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1. Настоящие Правила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 в МБОУ «Средняя общеобразовательная школа № 7 п. Николаевка» (далее – Школа)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3. 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4. В Школу  на обучение по основным общеобразовательным программам  принимаются все граждане,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принимают в Школа граждан, имеющих право на получение общего образования соответствующего уровня и проживающих на закрепленной территории.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 xml:space="preserve"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</w:t>
      </w:r>
      <w:r>
        <w:rPr>
          <w:color w:val="000000"/>
        </w:rPr>
        <w:lastRenderedPageBreak/>
        <w:t>муниципальных районов и городских округов по решению вопросов местного значения в сфере образования.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6. 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7. Правила приема в Школу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8.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 Школу на обучение по образовательным программам начального общего образования в более раннем или более позднем возрасте.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9. В первоочередном порядке предоставляются места в Школе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10. Прием на обучение в Школе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11.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в Школе, в которых обучаются их братья и (или) сестры.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13. Прием в Школу осуществляется в течение всего учебного года при наличии свободных мест.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 xml:space="preserve">14. В приеме  в Школу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</w:t>
      </w:r>
      <w:r>
        <w:rPr>
          <w:color w:val="000000"/>
        </w:rPr>
        <w:lastRenderedPageBreak/>
        <w:t>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15.</w:t>
      </w:r>
      <w:r w:rsidRPr="00E602A0">
        <w:rPr>
          <w:color w:val="000000"/>
        </w:rPr>
        <w:t xml:space="preserve"> </w:t>
      </w:r>
      <w:r>
        <w:rPr>
          <w:color w:val="000000"/>
        </w:rPr>
        <w:t>Школа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о количестве мест в первых классах не позднее 10 календарных дней с момента издания распорядительного акта, указанного в пункте 6 Правил;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16. Прием заявлений о приеме на обучение в первый класс для детей, указанных в пунктах 9,  и 11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Руководитель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 и 11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17.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96F73" w:rsidRDefault="00296F73" w:rsidP="00296F73">
      <w:pPr>
        <w:pStyle w:val="a3"/>
        <w:spacing w:after="170" w:line="180" w:lineRule="atLeast"/>
      </w:pP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18. 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19.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20.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21. Заявление о приеме на обучение и документы для приема на обучение, указанные в пункте  24Правил, подаются одним из следующих способов: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лично в Школу;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</w:t>
      </w:r>
      <w:r>
        <w:rPr>
          <w:color w:val="000000"/>
        </w:rPr>
        <w:lastRenderedPageBreak/>
        <w:t>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СОШ № 18 п. Приамурский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22.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фамилия, имя, отчество (при наличии) ребенка или поступающего;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дата рождения ребенка или поступающего;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адрес места жительства и (или) адрес места пребывания ребенка или поступающего;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фамилия, имя, отчество (при наличии) родителя(ей) (законного(ых) представителя(ей) ребенка;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о наличии права внеочередного, первоочередного или преимущественного приема;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 аккредитации, с общеобразовательными программами и другими документами, </w:t>
      </w:r>
      <w:r>
        <w:rPr>
          <w:color w:val="000000"/>
        </w:rPr>
        <w:lastRenderedPageBreak/>
        <w:t>регламентирующими организацию и осуществление образовательной деятельности, права и обязанности обучающихся;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23.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24.</w:t>
      </w:r>
      <w:r>
        <w:rPr>
          <w:color w:val="FF0000"/>
        </w:rPr>
        <w:t xml:space="preserve"> </w:t>
      </w:r>
      <w:r>
        <w:rPr>
          <w:color w:val="000000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копию документа, удостоверяющего личность родителя (законного представителя) ребенка или поступающего;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копию свидетельства о рождении ребенка или документа, подтверждающего родство заявителя;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копию документа, подтверждающего установление опеки или попечительства (при необходимости);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копию заключения психолого-медико-педагогической комиссии (при наличии).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При посещении Школы и (или) очном взаимодействии с уполномоченными должностными лицами Школы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установленных правилами  переводом на русский язык.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25.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26.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27.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lastRenderedPageBreak/>
        <w:t>28. 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96F73" w:rsidRDefault="00296F73" w:rsidP="00296F73">
      <w:pPr>
        <w:pStyle w:val="a3"/>
        <w:spacing w:after="170" w:line="180" w:lineRule="atLeast"/>
      </w:pPr>
      <w:r>
        <w:rPr>
          <w:color w:val="000000"/>
        </w:rPr>
        <w:t>29. 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16 Правил.</w:t>
      </w:r>
    </w:p>
    <w:p w:rsidR="00296F73" w:rsidRDefault="00296F73" w:rsidP="00296F73">
      <w:pPr>
        <w:pStyle w:val="a3"/>
        <w:spacing w:after="170" w:line="180" w:lineRule="atLeast"/>
        <w:sectPr w:rsidR="00296F73" w:rsidSect="00E602A0">
          <w:pgSz w:w="11906" w:h="16838"/>
          <w:pgMar w:top="612" w:right="282" w:bottom="638" w:left="993" w:header="720" w:footer="720" w:gutter="0"/>
          <w:cols w:space="720"/>
          <w:docGrid w:linePitch="360"/>
        </w:sectPr>
      </w:pPr>
      <w:r>
        <w:rPr>
          <w:color w:val="000000"/>
        </w:rPr>
        <w:t>30. На каждого ребенка или поступающего, принятого в Школе,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A001C1" w:rsidRDefault="00296F73">
      <w:bookmarkStart w:id="0" w:name="_GoBack"/>
      <w:bookmarkEnd w:id="0"/>
    </w:p>
    <w:sectPr w:rsidR="00A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0F"/>
    <w:rsid w:val="00296F73"/>
    <w:rsid w:val="005B19B1"/>
    <w:rsid w:val="006B420F"/>
    <w:rsid w:val="008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57F0-BF0C-4554-8C8D-174382CE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6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6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296F73"/>
    <w:pPr>
      <w:suppressAutoHyphens/>
      <w:spacing w:after="0" w:line="240" w:lineRule="auto"/>
    </w:pPr>
    <w:rPr>
      <w:rFonts w:ascii="Calibri" w:eastAsia="Calibri" w:hAnsi="Calibri" w:cs="font2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2020-12-11T05:19:00Z</dcterms:created>
  <dcterms:modified xsi:type="dcterms:W3CDTF">2020-12-11T05:19:00Z</dcterms:modified>
</cp:coreProperties>
</file>